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AC9" w:rsidRDefault="00F25AC9" w:rsidP="00F25AC9">
      <w:pPr>
        <w:rPr>
          <w:b/>
          <w:sz w:val="28"/>
          <w:szCs w:val="28"/>
        </w:rPr>
      </w:pPr>
    </w:p>
    <w:p w:rsidR="00F25AC9" w:rsidRPr="001E223B" w:rsidRDefault="00F25AC9" w:rsidP="00F25AC9">
      <w:pPr>
        <w:rPr>
          <w:rFonts w:ascii="Arial" w:hAnsi="Arial" w:cs="Arial"/>
          <w:b/>
          <w:sz w:val="28"/>
          <w:szCs w:val="28"/>
        </w:rPr>
      </w:pPr>
      <w:r w:rsidRPr="001E223B">
        <w:rPr>
          <w:rFonts w:ascii="Arial" w:hAnsi="Arial" w:cs="Arial"/>
          <w:b/>
          <w:sz w:val="28"/>
          <w:szCs w:val="28"/>
        </w:rPr>
        <w:t>Vzdělávací oblast:     Matematika a její aplikace</w:t>
      </w:r>
    </w:p>
    <w:p w:rsidR="00F25AC9" w:rsidRPr="001E223B" w:rsidRDefault="00F25AC9" w:rsidP="00F25AC9">
      <w:pPr>
        <w:rPr>
          <w:rFonts w:ascii="Arial" w:hAnsi="Arial" w:cs="Arial"/>
          <w:b/>
          <w:sz w:val="28"/>
          <w:szCs w:val="28"/>
        </w:rPr>
      </w:pPr>
      <w:r w:rsidRPr="001E223B">
        <w:rPr>
          <w:rFonts w:ascii="Arial" w:hAnsi="Arial" w:cs="Arial"/>
          <w:b/>
          <w:sz w:val="28"/>
          <w:szCs w:val="28"/>
        </w:rPr>
        <w:t>Vyučovací předmět:  Matematika</w:t>
      </w:r>
    </w:p>
    <w:p w:rsidR="00F25AC9" w:rsidRPr="001E223B" w:rsidRDefault="00F25AC9" w:rsidP="00F25AC9">
      <w:pPr>
        <w:rPr>
          <w:rFonts w:ascii="Arial" w:hAnsi="Arial" w:cs="Arial"/>
          <w:b/>
          <w:sz w:val="28"/>
          <w:szCs w:val="28"/>
        </w:rPr>
      </w:pPr>
    </w:p>
    <w:p w:rsidR="00F25AC9" w:rsidRDefault="00F25AC9" w:rsidP="00F25AC9">
      <w:pPr>
        <w:outlineLvl w:val="0"/>
      </w:pPr>
    </w:p>
    <w:p w:rsidR="00F25AC9" w:rsidRDefault="00F25AC9" w:rsidP="00F25AC9">
      <w:pPr>
        <w:rPr>
          <w:b/>
          <w:u w:val="single"/>
        </w:rPr>
      </w:pPr>
      <w:r w:rsidRPr="005D2B6C">
        <w:rPr>
          <w:b/>
          <w:u w:val="single"/>
        </w:rPr>
        <w:t>Charakteristika vyučovacího předmětu</w:t>
      </w:r>
    </w:p>
    <w:p w:rsidR="00F25AC9" w:rsidRPr="005D2B6C" w:rsidRDefault="00F25AC9" w:rsidP="00F25AC9">
      <w:pPr>
        <w:rPr>
          <w:b/>
          <w:u w:val="single"/>
        </w:rPr>
      </w:pPr>
    </w:p>
    <w:p w:rsidR="00F25AC9" w:rsidRDefault="00F25AC9" w:rsidP="00F25AC9">
      <w:pPr>
        <w:rPr>
          <w:b/>
        </w:rPr>
      </w:pPr>
      <w:r w:rsidRPr="005D2B6C">
        <w:rPr>
          <w:b/>
        </w:rPr>
        <w:t>Obsahové, časové a organizační vymezení</w:t>
      </w:r>
    </w:p>
    <w:p w:rsidR="00F25AC9" w:rsidRPr="005D2B6C" w:rsidRDefault="00F25AC9" w:rsidP="00F25AC9">
      <w:pPr>
        <w:rPr>
          <w:b/>
        </w:rPr>
      </w:pPr>
    </w:p>
    <w:p w:rsidR="00F25AC9" w:rsidRDefault="00F25AC9" w:rsidP="00F25AC9">
      <w:r>
        <w:t xml:space="preserve">Obsah učiva je členěn na číslo a početní operace, na práci s číslem a proměnnou, geometrii v rovině a v prostoru, dále na závislosti, vztahy a práci s daty a na nestandardní aplikační úlohy a řešení problémových úloh. Je úzce spjat s ostatními </w:t>
      </w:r>
      <w:r>
        <w:t>předměty (fyzika</w:t>
      </w:r>
      <w:r>
        <w:t>, chemie, zeměpis).</w:t>
      </w:r>
    </w:p>
    <w:p w:rsidR="00F25AC9" w:rsidRDefault="00F25AC9" w:rsidP="00F25AC9">
      <w:r>
        <w:t>Předmět je již svou podstatou zaměřen na rozvoj dovednosti žáků, nikoliv znalostí a vědomostí. Tím jsou dány i metody práce zaměřené především na samostatnou práci žáků, na řešení problémů, na práci ve skupinách, sebekontrolu, didaktické hry, počtářské soutěže, s důrazem na činnostní charakter učení.</w:t>
      </w:r>
    </w:p>
    <w:p w:rsidR="00F25AC9" w:rsidRDefault="00F25AC9" w:rsidP="00F25AC9">
      <w:r>
        <w:t xml:space="preserve"> Výuka probíhá většinou v kmenových třídách, také v učebně informatiky a v učebně s interaktivní tabulí, formou klasických vyučovacích hodin.</w:t>
      </w:r>
    </w:p>
    <w:p w:rsidR="00F25AC9" w:rsidRDefault="00F25AC9" w:rsidP="00F25AC9">
      <w:r>
        <w:t xml:space="preserve">V 6. – 9. ročníku je časová dotace 4 vyučovací hodiny, pouze v 6. ročníku ve třídě s matematickým zaměřením je to 6 vyučovacích hodin týdně.  </w:t>
      </w:r>
    </w:p>
    <w:p w:rsidR="00F25AC9" w:rsidRDefault="00F25AC9" w:rsidP="00F25AC9"/>
    <w:p w:rsidR="00F25AC9" w:rsidRDefault="00F25AC9" w:rsidP="00F25AC9">
      <w:r>
        <w:t xml:space="preserve">      </w:t>
      </w:r>
    </w:p>
    <w:p w:rsidR="00F25AC9" w:rsidRPr="00824693" w:rsidRDefault="00F25AC9" w:rsidP="00F25AC9">
      <w:pPr>
        <w:rPr>
          <w:b/>
          <w:u w:val="single"/>
        </w:rPr>
      </w:pPr>
      <w:r>
        <w:t xml:space="preserve">V předmětu se kromě vlastního vzdělávacího obsahu realizují tematické okruhy </w:t>
      </w:r>
      <w:r w:rsidRPr="00824693">
        <w:rPr>
          <w:b/>
          <w:u w:val="single"/>
        </w:rPr>
        <w:t>průřezových</w:t>
      </w:r>
      <w:r w:rsidRPr="005D2B6C">
        <w:rPr>
          <w:b/>
        </w:rPr>
        <w:t xml:space="preserve"> </w:t>
      </w:r>
      <w:r w:rsidRPr="00824693">
        <w:rPr>
          <w:b/>
          <w:u w:val="single"/>
        </w:rPr>
        <w:t xml:space="preserve">témat. </w:t>
      </w:r>
    </w:p>
    <w:p w:rsidR="00F25AC9" w:rsidRPr="005D2B6C" w:rsidRDefault="00F25AC9" w:rsidP="00F25AC9">
      <w:pPr>
        <w:rPr>
          <w:b/>
        </w:rPr>
      </w:pPr>
    </w:p>
    <w:p w:rsidR="00F25AC9" w:rsidRDefault="00F25AC9" w:rsidP="00F25AC9">
      <w:r w:rsidRPr="005D2B6C">
        <w:rPr>
          <w:b/>
        </w:rPr>
        <w:t xml:space="preserve">1. Osobnostní a sociální </w:t>
      </w:r>
      <w:r w:rsidRPr="005D2B6C">
        <w:rPr>
          <w:b/>
        </w:rPr>
        <w:t>výchova: cvičení</w:t>
      </w:r>
      <w:r>
        <w:t xml:space="preserve"> smyslového vnímání, pozornosti a soustředění, cvičení dovedností zapamatování, řešení problémů, dovednosti pro učení a studium, zdravé a vyrovnané sebepojetí, rozvoj základních rysů </w:t>
      </w:r>
      <w:r>
        <w:t>kreativity (pružnost</w:t>
      </w:r>
      <w:r>
        <w:t xml:space="preserve"> nápadů, originalita)</w:t>
      </w:r>
    </w:p>
    <w:p w:rsidR="00F25AC9" w:rsidRDefault="00F25AC9" w:rsidP="00F25AC9">
      <w:r>
        <w:t>Komunikace – dialogy, informační a komunikační technologie, výpočetní technika.</w:t>
      </w:r>
    </w:p>
    <w:p w:rsidR="00F25AC9" w:rsidRDefault="00F25AC9" w:rsidP="00F25AC9">
      <w:r>
        <w:t>2</w:t>
      </w:r>
      <w:r w:rsidRPr="005D2B6C">
        <w:rPr>
          <w:b/>
        </w:rPr>
        <w:t xml:space="preserve">. Výchova demokratického </w:t>
      </w:r>
      <w:r w:rsidRPr="005D2B6C">
        <w:rPr>
          <w:b/>
        </w:rPr>
        <w:t>občana: přijímat</w:t>
      </w:r>
      <w:r>
        <w:t xml:space="preserve"> odpovědnost za své postoje a činy, být zainteresován na zájmu celku, spravedlnost, řád, norma, právo, morálka.</w:t>
      </w:r>
    </w:p>
    <w:p w:rsidR="00F25AC9" w:rsidRDefault="00F25AC9" w:rsidP="00F25AC9">
      <w:r w:rsidRPr="005D2B6C">
        <w:rPr>
          <w:b/>
        </w:rPr>
        <w:t xml:space="preserve">3. Výchova k myšlení v evropských a globálních </w:t>
      </w:r>
      <w:r w:rsidRPr="005D2B6C">
        <w:rPr>
          <w:b/>
        </w:rPr>
        <w:t>souvislostech: zážitky</w:t>
      </w:r>
      <w:r>
        <w:t xml:space="preserve"> a zkušenosti z Evropy a světa, státní a evropské symboly.</w:t>
      </w:r>
    </w:p>
    <w:p w:rsidR="00F25AC9" w:rsidRDefault="00F25AC9" w:rsidP="00F25AC9">
      <w:r w:rsidRPr="005D2B6C">
        <w:rPr>
          <w:b/>
        </w:rPr>
        <w:t xml:space="preserve">4. Multikulturní </w:t>
      </w:r>
      <w:r w:rsidRPr="005D2B6C">
        <w:rPr>
          <w:b/>
        </w:rPr>
        <w:t>výchova: základní</w:t>
      </w:r>
      <w:r>
        <w:t xml:space="preserve"> problémy sociokulturních rozdílů v ČR a v Evropě, lidská solidarita, nekonfliktní život v multikulturní společnosti.</w:t>
      </w:r>
    </w:p>
    <w:p w:rsidR="00F25AC9" w:rsidRDefault="00F25AC9" w:rsidP="00F25AC9">
      <w:r w:rsidRPr="005D2B6C">
        <w:rPr>
          <w:b/>
        </w:rPr>
        <w:t>5. Environmentální výchova:</w:t>
      </w:r>
      <w:r>
        <w:t xml:space="preserve"> ekosystémy, hospodaření s přírodními zdroji, Den Země, prostředí a zdraví.</w:t>
      </w:r>
    </w:p>
    <w:p w:rsidR="00F25AC9" w:rsidRDefault="00F25AC9" w:rsidP="00F25AC9">
      <w:r w:rsidRPr="005D2B6C">
        <w:rPr>
          <w:b/>
        </w:rPr>
        <w:t xml:space="preserve">6. Mediální </w:t>
      </w:r>
      <w:r w:rsidRPr="005D2B6C">
        <w:rPr>
          <w:b/>
        </w:rPr>
        <w:t>výchova: chápaní</w:t>
      </w:r>
      <w:r>
        <w:t xml:space="preserve"> podstaty mediálního sdělení, identifikace základních orientačních prvků v textu, rozdíl mezi faktickým a fiktivním obsahem, vliv medií na každodenní život.</w:t>
      </w:r>
    </w:p>
    <w:p w:rsidR="00F25AC9" w:rsidRDefault="00F25AC9" w:rsidP="00F25AC9">
      <w:r>
        <w:t xml:space="preserve"> </w:t>
      </w:r>
    </w:p>
    <w:p w:rsidR="00F25AC9" w:rsidRPr="00824693" w:rsidRDefault="00F25AC9" w:rsidP="00F25AC9">
      <w:pPr>
        <w:rPr>
          <w:b/>
          <w:u w:val="single"/>
        </w:rPr>
      </w:pPr>
      <w:r>
        <w:t xml:space="preserve">     Výchovné a vzdělávací postupy,</w:t>
      </w:r>
      <w:r>
        <w:t xml:space="preserve"> </w:t>
      </w:r>
      <w:r>
        <w:t xml:space="preserve">které v tomto předmětu směřují </w:t>
      </w:r>
      <w:r w:rsidRPr="005D2B6C">
        <w:rPr>
          <w:b/>
        </w:rPr>
        <w:t xml:space="preserve">k utváření </w:t>
      </w:r>
      <w:r w:rsidRPr="00824693">
        <w:rPr>
          <w:b/>
          <w:u w:val="single"/>
        </w:rPr>
        <w:t>klíčových</w:t>
      </w:r>
      <w:r w:rsidRPr="00824693">
        <w:rPr>
          <w:u w:val="single"/>
        </w:rPr>
        <w:t xml:space="preserve"> </w:t>
      </w:r>
      <w:r w:rsidRPr="00824693">
        <w:rPr>
          <w:b/>
          <w:u w:val="single"/>
        </w:rPr>
        <w:t>kompetencí:</w:t>
      </w:r>
    </w:p>
    <w:p w:rsidR="00F25AC9" w:rsidRDefault="00F25AC9" w:rsidP="00F25AC9">
      <w:pPr>
        <w:outlineLvl w:val="0"/>
        <w:rPr>
          <w:b/>
        </w:rPr>
      </w:pPr>
    </w:p>
    <w:p w:rsidR="00F25AC9" w:rsidRDefault="00F25AC9" w:rsidP="00F25AC9">
      <w:pPr>
        <w:outlineLvl w:val="0"/>
        <w:rPr>
          <w:b/>
        </w:rPr>
      </w:pPr>
      <w:r w:rsidRPr="00824693">
        <w:rPr>
          <w:b/>
        </w:rPr>
        <w:t xml:space="preserve">Kompetence k učení </w:t>
      </w:r>
    </w:p>
    <w:p w:rsidR="00026FA9" w:rsidRDefault="00026FA9" w:rsidP="00F25AC9">
      <w:pPr>
        <w:outlineLvl w:val="0"/>
        <w:rPr>
          <w:b/>
        </w:rPr>
      </w:pPr>
    </w:p>
    <w:p w:rsidR="00026FA9" w:rsidRPr="00026FA9" w:rsidRDefault="00026FA9" w:rsidP="00026FA9">
      <w:r w:rsidRPr="00026FA9">
        <w:t>Na konci z</w:t>
      </w:r>
      <w:r w:rsidRPr="00026FA9">
        <w:rPr>
          <w:rFonts w:hint="eastAsia"/>
        </w:rPr>
        <w:t>á</w:t>
      </w:r>
      <w:r w:rsidRPr="00026FA9">
        <w:t>kladn</w:t>
      </w:r>
      <w:r w:rsidRPr="00026FA9">
        <w:rPr>
          <w:rFonts w:hint="eastAsia"/>
        </w:rPr>
        <w:t>í</w:t>
      </w:r>
      <w:r w:rsidRPr="00026FA9">
        <w:t>ho vzd</w:t>
      </w:r>
      <w:r w:rsidRPr="00026FA9">
        <w:rPr>
          <w:rFonts w:hint="eastAsia"/>
        </w:rPr>
        <w:t>ě</w:t>
      </w:r>
      <w:r w:rsidRPr="00026FA9">
        <w:t>l</w:t>
      </w:r>
      <w:r w:rsidRPr="00026FA9">
        <w:rPr>
          <w:rFonts w:hint="eastAsia"/>
        </w:rPr>
        <w:t>á</w:t>
      </w:r>
      <w:r w:rsidRPr="00026FA9">
        <w:t>v</w:t>
      </w:r>
      <w:r w:rsidRPr="00026FA9">
        <w:rPr>
          <w:rFonts w:hint="eastAsia"/>
        </w:rPr>
        <w:t>á</w:t>
      </w:r>
      <w:r w:rsidRPr="00026FA9">
        <w:t>n</w:t>
      </w:r>
      <w:r w:rsidRPr="00026FA9">
        <w:rPr>
          <w:rFonts w:hint="eastAsia"/>
        </w:rPr>
        <w:t>í</w:t>
      </w:r>
      <w:r w:rsidRPr="00026FA9">
        <w:t xml:space="preserve"> </w:t>
      </w:r>
      <w:r w:rsidRPr="00026FA9">
        <w:rPr>
          <w:rFonts w:hint="eastAsia"/>
        </w:rPr>
        <w:t>žá</w:t>
      </w:r>
      <w:r w:rsidRPr="00026FA9">
        <w:t>k:</w:t>
      </w:r>
    </w:p>
    <w:p w:rsidR="00F25AC9" w:rsidRDefault="00026FA9" w:rsidP="00F25AC9">
      <w:pPr>
        <w:numPr>
          <w:ilvl w:val="0"/>
          <w:numId w:val="1"/>
        </w:numPr>
      </w:pPr>
      <w:r>
        <w:t>je schopen</w:t>
      </w:r>
      <w:r w:rsidR="00F25AC9">
        <w:t xml:space="preserve"> abstraktní</w:t>
      </w:r>
      <w:r w:rsidR="005151AF">
        <w:t>ho a logického myšlení</w:t>
      </w:r>
      <w:r w:rsidR="00F25AC9">
        <w:t xml:space="preserve"> </w:t>
      </w:r>
      <w:r w:rsidR="005151AF">
        <w:t>v</w:t>
      </w:r>
      <w:r w:rsidR="00F25AC9">
        <w:t xml:space="preserve"> problémových </w:t>
      </w:r>
      <w:r w:rsidR="005151AF">
        <w:t>a logických úlohách, orientuje se v</w:t>
      </w:r>
      <w:r w:rsidR="00F25AC9">
        <w:t xml:space="preserve"> matematických </w:t>
      </w:r>
      <w:r w:rsidR="005151AF">
        <w:t>rébusech</w:t>
      </w:r>
    </w:p>
    <w:p w:rsidR="00F25AC9" w:rsidRDefault="005151AF" w:rsidP="00F25AC9">
      <w:pPr>
        <w:numPr>
          <w:ilvl w:val="0"/>
          <w:numId w:val="1"/>
        </w:numPr>
      </w:pPr>
      <w:r>
        <w:lastRenderedPageBreak/>
        <w:t>má vytvořeny</w:t>
      </w:r>
      <w:r w:rsidR="00F25AC9">
        <w:t xml:space="preserve"> </w:t>
      </w:r>
      <w:r>
        <w:t>matematické nástroje (početní operace, algoritmy</w:t>
      </w:r>
      <w:r w:rsidR="00F25AC9">
        <w:t>, metod</w:t>
      </w:r>
      <w:r>
        <w:t>y</w:t>
      </w:r>
      <w:r w:rsidR="00F25AC9">
        <w:t xml:space="preserve"> řešení úloh), které efektivně využív</w:t>
      </w:r>
      <w:r>
        <w:t>á při řešení problémů</w:t>
      </w:r>
      <w:r w:rsidR="00F25AC9">
        <w:t xml:space="preserve"> vycházejících z reálného života a praxe</w:t>
      </w:r>
    </w:p>
    <w:p w:rsidR="00F25AC9" w:rsidRDefault="00F25AC9" w:rsidP="00F25AC9"/>
    <w:p w:rsidR="00F25AC9" w:rsidRDefault="00F25AC9" w:rsidP="00F25AC9">
      <w:pPr>
        <w:outlineLvl w:val="0"/>
        <w:rPr>
          <w:b/>
        </w:rPr>
      </w:pPr>
      <w:r w:rsidRPr="00824693">
        <w:rPr>
          <w:b/>
        </w:rPr>
        <w:t>Kompetence k řešení problémů</w:t>
      </w:r>
    </w:p>
    <w:p w:rsidR="00026FA9" w:rsidRDefault="00026FA9" w:rsidP="00F25AC9">
      <w:pPr>
        <w:outlineLvl w:val="0"/>
        <w:rPr>
          <w:b/>
        </w:rPr>
      </w:pPr>
    </w:p>
    <w:p w:rsidR="00026FA9" w:rsidRPr="00026FA9" w:rsidRDefault="00026FA9" w:rsidP="00026FA9">
      <w:r w:rsidRPr="00026FA9">
        <w:t>Na konci z</w:t>
      </w:r>
      <w:r w:rsidRPr="00026FA9">
        <w:rPr>
          <w:rFonts w:hint="eastAsia"/>
        </w:rPr>
        <w:t>á</w:t>
      </w:r>
      <w:r w:rsidRPr="00026FA9">
        <w:t>kladn</w:t>
      </w:r>
      <w:r w:rsidRPr="00026FA9">
        <w:rPr>
          <w:rFonts w:hint="eastAsia"/>
        </w:rPr>
        <w:t>í</w:t>
      </w:r>
      <w:r w:rsidRPr="00026FA9">
        <w:t>ho vzd</w:t>
      </w:r>
      <w:r w:rsidRPr="00026FA9">
        <w:rPr>
          <w:rFonts w:hint="eastAsia"/>
        </w:rPr>
        <w:t>ě</w:t>
      </w:r>
      <w:r w:rsidRPr="00026FA9">
        <w:t>l</w:t>
      </w:r>
      <w:r w:rsidRPr="00026FA9">
        <w:rPr>
          <w:rFonts w:hint="eastAsia"/>
        </w:rPr>
        <w:t>á</w:t>
      </w:r>
      <w:r w:rsidRPr="00026FA9">
        <w:t>v</w:t>
      </w:r>
      <w:r w:rsidRPr="00026FA9">
        <w:rPr>
          <w:rFonts w:hint="eastAsia"/>
        </w:rPr>
        <w:t>á</w:t>
      </w:r>
      <w:r w:rsidRPr="00026FA9">
        <w:t>n</w:t>
      </w:r>
      <w:r w:rsidRPr="00026FA9">
        <w:rPr>
          <w:rFonts w:hint="eastAsia"/>
        </w:rPr>
        <w:t>í</w:t>
      </w:r>
      <w:r w:rsidRPr="00026FA9">
        <w:t xml:space="preserve"> </w:t>
      </w:r>
      <w:r w:rsidRPr="00026FA9">
        <w:rPr>
          <w:rFonts w:hint="eastAsia"/>
        </w:rPr>
        <w:t>žá</w:t>
      </w:r>
      <w:r w:rsidRPr="00026FA9">
        <w:t>k:</w:t>
      </w:r>
    </w:p>
    <w:p w:rsidR="00F25AC9" w:rsidRDefault="00126C99" w:rsidP="00F25AC9">
      <w:pPr>
        <w:numPr>
          <w:ilvl w:val="0"/>
          <w:numId w:val="1"/>
        </w:numPr>
      </w:pPr>
      <w:r>
        <w:t>je schopen řešit úlohy vycházející z reálného života a zvládá samostatné</w:t>
      </w:r>
      <w:r w:rsidR="00F25AC9">
        <w:t xml:space="preserve"> uvažování a řešení problémů</w:t>
      </w:r>
    </w:p>
    <w:p w:rsidR="00F25AC9" w:rsidRDefault="00126C99" w:rsidP="00F25AC9">
      <w:pPr>
        <w:numPr>
          <w:ilvl w:val="0"/>
          <w:numId w:val="1"/>
        </w:numPr>
      </w:pPr>
      <w:r>
        <w:t>nalézá různé</w:t>
      </w:r>
      <w:r w:rsidR="00F25AC9">
        <w:t xml:space="preserve"> variant</w:t>
      </w:r>
      <w:r>
        <w:t>y</w:t>
      </w:r>
      <w:r w:rsidR="00F25AC9">
        <w:t xml:space="preserve"> řešení zadaných úloh</w:t>
      </w:r>
    </w:p>
    <w:p w:rsidR="00F25AC9" w:rsidRDefault="00126C99" w:rsidP="00F25AC9">
      <w:pPr>
        <w:numPr>
          <w:ilvl w:val="0"/>
          <w:numId w:val="1"/>
        </w:numPr>
      </w:pPr>
      <w:r>
        <w:t>aplikuje</w:t>
      </w:r>
      <w:r w:rsidR="00F25AC9">
        <w:t xml:space="preserve"> známé a osvědčené postupy řešení</w:t>
      </w:r>
    </w:p>
    <w:p w:rsidR="00F25AC9" w:rsidRDefault="00126C99" w:rsidP="00F25AC9">
      <w:pPr>
        <w:numPr>
          <w:ilvl w:val="0"/>
          <w:numId w:val="1"/>
        </w:numPr>
      </w:pPr>
      <w:r>
        <w:t>provádí rozbor</w:t>
      </w:r>
      <w:r w:rsidR="00F25AC9">
        <w:t xml:space="preserve"> </w:t>
      </w:r>
      <w:r w:rsidR="00F25AC9">
        <w:t>problému</w:t>
      </w:r>
      <w:r w:rsidR="00F25AC9">
        <w:t xml:space="preserve">, </w:t>
      </w:r>
      <w:r>
        <w:t>plánuje</w:t>
      </w:r>
      <w:r w:rsidR="00F25AC9">
        <w:t xml:space="preserve"> jeho řešení,</w:t>
      </w:r>
      <w:r w:rsidR="00F25AC9">
        <w:t xml:space="preserve"> </w:t>
      </w:r>
      <w:r>
        <w:t>odhaduje výsledky</w:t>
      </w:r>
      <w:r w:rsidR="00F25AC9">
        <w:t xml:space="preserve">, </w:t>
      </w:r>
      <w:r>
        <w:t>řeší</w:t>
      </w:r>
      <w:r w:rsidR="00F25AC9">
        <w:t xml:space="preserve"> </w:t>
      </w:r>
      <w:r>
        <w:t>a vyhodnocuje správnost</w:t>
      </w:r>
      <w:r w:rsidR="00F25AC9">
        <w:t xml:space="preserve"> výsledku vzhledem k zadání</w:t>
      </w:r>
    </w:p>
    <w:p w:rsidR="00F25AC9" w:rsidRDefault="00126C99" w:rsidP="00F25AC9">
      <w:pPr>
        <w:numPr>
          <w:ilvl w:val="0"/>
          <w:numId w:val="1"/>
        </w:numPr>
      </w:pPr>
      <w:r>
        <w:t>vyslovuje</w:t>
      </w:r>
      <w:r w:rsidR="00F25AC9">
        <w:t xml:space="preserve"> hypotézy na základě zkušenosti nebo pokusu a </w:t>
      </w:r>
      <w:r>
        <w:t>poté ověřuje</w:t>
      </w:r>
    </w:p>
    <w:p w:rsidR="00F25AC9" w:rsidRDefault="00F25AC9" w:rsidP="00F25AC9"/>
    <w:p w:rsidR="00F25AC9" w:rsidRDefault="00F25AC9" w:rsidP="00F25AC9">
      <w:pPr>
        <w:outlineLvl w:val="0"/>
        <w:rPr>
          <w:b/>
        </w:rPr>
      </w:pPr>
      <w:r w:rsidRPr="00824693">
        <w:rPr>
          <w:b/>
        </w:rPr>
        <w:t xml:space="preserve">Kompetence komunikativní </w:t>
      </w:r>
    </w:p>
    <w:p w:rsidR="00026FA9" w:rsidRDefault="00026FA9" w:rsidP="00F25AC9">
      <w:pPr>
        <w:outlineLvl w:val="0"/>
        <w:rPr>
          <w:b/>
        </w:rPr>
      </w:pPr>
    </w:p>
    <w:p w:rsidR="00026FA9" w:rsidRPr="00026FA9" w:rsidRDefault="00026FA9" w:rsidP="00026FA9">
      <w:r w:rsidRPr="00026FA9">
        <w:t>Na konci z</w:t>
      </w:r>
      <w:r w:rsidRPr="00026FA9">
        <w:rPr>
          <w:rFonts w:hint="eastAsia"/>
        </w:rPr>
        <w:t>á</w:t>
      </w:r>
      <w:r w:rsidRPr="00026FA9">
        <w:t>kladn</w:t>
      </w:r>
      <w:r w:rsidRPr="00026FA9">
        <w:rPr>
          <w:rFonts w:hint="eastAsia"/>
        </w:rPr>
        <w:t>í</w:t>
      </w:r>
      <w:r w:rsidRPr="00026FA9">
        <w:t>ho vzd</w:t>
      </w:r>
      <w:r w:rsidRPr="00026FA9">
        <w:rPr>
          <w:rFonts w:hint="eastAsia"/>
        </w:rPr>
        <w:t>ě</w:t>
      </w:r>
      <w:r w:rsidRPr="00026FA9">
        <w:t>l</w:t>
      </w:r>
      <w:r w:rsidRPr="00026FA9">
        <w:rPr>
          <w:rFonts w:hint="eastAsia"/>
        </w:rPr>
        <w:t>á</w:t>
      </w:r>
      <w:r w:rsidRPr="00026FA9">
        <w:t>v</w:t>
      </w:r>
      <w:r w:rsidRPr="00026FA9">
        <w:rPr>
          <w:rFonts w:hint="eastAsia"/>
        </w:rPr>
        <w:t>á</w:t>
      </w:r>
      <w:r w:rsidRPr="00026FA9">
        <w:t>n</w:t>
      </w:r>
      <w:r w:rsidRPr="00026FA9">
        <w:rPr>
          <w:rFonts w:hint="eastAsia"/>
        </w:rPr>
        <w:t>í</w:t>
      </w:r>
      <w:r w:rsidRPr="00026FA9">
        <w:t xml:space="preserve"> </w:t>
      </w:r>
      <w:r w:rsidRPr="00026FA9">
        <w:rPr>
          <w:rFonts w:hint="eastAsia"/>
        </w:rPr>
        <w:t>žá</w:t>
      </w:r>
      <w:r w:rsidRPr="00026FA9">
        <w:t>k:</w:t>
      </w:r>
    </w:p>
    <w:p w:rsidR="00F25AC9" w:rsidRDefault="00126C99" w:rsidP="00F25AC9">
      <w:pPr>
        <w:numPr>
          <w:ilvl w:val="0"/>
          <w:numId w:val="1"/>
        </w:numPr>
      </w:pPr>
      <w:r>
        <w:t>vyjadřuje myšlenky, postupy a názory</w:t>
      </w:r>
      <w:r w:rsidR="00F25AC9">
        <w:t xml:space="preserve"> v logickém sledu</w:t>
      </w:r>
    </w:p>
    <w:p w:rsidR="00F25AC9" w:rsidRDefault="00126C99" w:rsidP="00F25AC9">
      <w:pPr>
        <w:numPr>
          <w:ilvl w:val="0"/>
          <w:numId w:val="1"/>
        </w:numPr>
      </w:pPr>
      <w:r>
        <w:t>využívá</w:t>
      </w:r>
      <w:r w:rsidR="00F25AC9">
        <w:t xml:space="preserve"> informační a komunikační prostředky pro řešení úkolů i pro komunikaci a spolupráci s ostatními</w:t>
      </w:r>
    </w:p>
    <w:p w:rsidR="00F25AC9" w:rsidRDefault="00126C99" w:rsidP="00F25AC9">
      <w:pPr>
        <w:numPr>
          <w:ilvl w:val="0"/>
          <w:numId w:val="1"/>
        </w:numPr>
      </w:pPr>
      <w:r>
        <w:t>je schopen přesného a stručného</w:t>
      </w:r>
      <w:r w:rsidR="00F25AC9">
        <w:t xml:space="preserve"> vyjadřování užíváním matematického jazyka včetně matematické symboliky</w:t>
      </w:r>
    </w:p>
    <w:p w:rsidR="00F25AC9" w:rsidRDefault="00126C99" w:rsidP="00F25AC9">
      <w:pPr>
        <w:numPr>
          <w:ilvl w:val="0"/>
          <w:numId w:val="1"/>
        </w:numPr>
      </w:pPr>
      <w:r>
        <w:t>pracuje</w:t>
      </w:r>
      <w:r w:rsidR="00F25AC9">
        <w:t xml:space="preserve"> s grafy, tabulkami, diagramy apod.</w:t>
      </w:r>
    </w:p>
    <w:p w:rsidR="00F25AC9" w:rsidRDefault="00F25AC9" w:rsidP="00F25AC9"/>
    <w:p w:rsidR="00F25AC9" w:rsidRDefault="00F25AC9" w:rsidP="00F25AC9">
      <w:pPr>
        <w:outlineLvl w:val="0"/>
        <w:rPr>
          <w:b/>
        </w:rPr>
      </w:pPr>
      <w:r w:rsidRPr="00824693">
        <w:rPr>
          <w:b/>
        </w:rPr>
        <w:t>Kompetence sociální a personální</w:t>
      </w:r>
    </w:p>
    <w:p w:rsidR="00026FA9" w:rsidRDefault="00026FA9" w:rsidP="00F25AC9">
      <w:pPr>
        <w:outlineLvl w:val="0"/>
        <w:rPr>
          <w:b/>
        </w:rPr>
      </w:pPr>
    </w:p>
    <w:p w:rsidR="00026FA9" w:rsidRPr="00026FA9" w:rsidRDefault="00026FA9" w:rsidP="00026FA9">
      <w:r w:rsidRPr="00026FA9">
        <w:t>Na konci z</w:t>
      </w:r>
      <w:r w:rsidRPr="00026FA9">
        <w:rPr>
          <w:rFonts w:hint="eastAsia"/>
        </w:rPr>
        <w:t>á</w:t>
      </w:r>
      <w:r w:rsidRPr="00026FA9">
        <w:t>kladn</w:t>
      </w:r>
      <w:r w:rsidRPr="00026FA9">
        <w:rPr>
          <w:rFonts w:hint="eastAsia"/>
        </w:rPr>
        <w:t>í</w:t>
      </w:r>
      <w:r w:rsidRPr="00026FA9">
        <w:t>ho vzd</w:t>
      </w:r>
      <w:r w:rsidRPr="00026FA9">
        <w:rPr>
          <w:rFonts w:hint="eastAsia"/>
        </w:rPr>
        <w:t>ě</w:t>
      </w:r>
      <w:r w:rsidRPr="00026FA9">
        <w:t>l</w:t>
      </w:r>
      <w:r w:rsidRPr="00026FA9">
        <w:rPr>
          <w:rFonts w:hint="eastAsia"/>
        </w:rPr>
        <w:t>á</w:t>
      </w:r>
      <w:r w:rsidRPr="00026FA9">
        <w:t>v</w:t>
      </w:r>
      <w:r w:rsidRPr="00026FA9">
        <w:rPr>
          <w:rFonts w:hint="eastAsia"/>
        </w:rPr>
        <w:t>á</w:t>
      </w:r>
      <w:r w:rsidRPr="00026FA9">
        <w:t>n</w:t>
      </w:r>
      <w:r w:rsidRPr="00026FA9">
        <w:rPr>
          <w:rFonts w:hint="eastAsia"/>
        </w:rPr>
        <w:t>í</w:t>
      </w:r>
      <w:r w:rsidRPr="00026FA9">
        <w:t xml:space="preserve"> </w:t>
      </w:r>
      <w:r w:rsidRPr="00026FA9">
        <w:rPr>
          <w:rFonts w:hint="eastAsia"/>
        </w:rPr>
        <w:t>žá</w:t>
      </w:r>
      <w:r w:rsidRPr="00026FA9">
        <w:t>k:</w:t>
      </w:r>
    </w:p>
    <w:p w:rsidR="00F25AC9" w:rsidRDefault="00126C99" w:rsidP="00F25AC9">
      <w:pPr>
        <w:numPr>
          <w:ilvl w:val="0"/>
          <w:numId w:val="1"/>
        </w:numPr>
      </w:pPr>
      <w:r>
        <w:t>je schopen</w:t>
      </w:r>
      <w:r w:rsidR="00F25AC9">
        <w:t xml:space="preserve"> diskutovat v malých skupinkách i v rámci celé třídy</w:t>
      </w:r>
    </w:p>
    <w:p w:rsidR="00F25AC9" w:rsidRDefault="00126C99" w:rsidP="00F25AC9">
      <w:pPr>
        <w:numPr>
          <w:ilvl w:val="0"/>
          <w:numId w:val="1"/>
        </w:numPr>
      </w:pPr>
      <w:r>
        <w:t>podílí se</w:t>
      </w:r>
      <w:r w:rsidR="00F25AC9">
        <w:t xml:space="preserve"> na utváření příjemné atmosféry v týmu</w:t>
      </w:r>
    </w:p>
    <w:p w:rsidR="00F25AC9" w:rsidRDefault="00126C99" w:rsidP="00F25AC9">
      <w:pPr>
        <w:numPr>
          <w:ilvl w:val="0"/>
          <w:numId w:val="1"/>
        </w:numPr>
      </w:pPr>
      <w:r>
        <w:t>věcně argumentuje</w:t>
      </w:r>
      <w:r w:rsidR="00F25AC9">
        <w:t xml:space="preserve">, </w:t>
      </w:r>
      <w:r>
        <w:t>zvládá sebekontrolu</w:t>
      </w:r>
    </w:p>
    <w:p w:rsidR="00F25AC9" w:rsidRDefault="00F25AC9" w:rsidP="00F25AC9"/>
    <w:p w:rsidR="00F25AC9" w:rsidRDefault="00F25AC9" w:rsidP="00F25AC9">
      <w:pPr>
        <w:outlineLvl w:val="0"/>
        <w:rPr>
          <w:b/>
        </w:rPr>
      </w:pPr>
      <w:r w:rsidRPr="00824693">
        <w:rPr>
          <w:b/>
        </w:rPr>
        <w:t>Kompetence občanské</w:t>
      </w:r>
    </w:p>
    <w:p w:rsidR="00026FA9" w:rsidRDefault="00026FA9" w:rsidP="00F25AC9">
      <w:pPr>
        <w:outlineLvl w:val="0"/>
        <w:rPr>
          <w:b/>
        </w:rPr>
      </w:pPr>
    </w:p>
    <w:p w:rsidR="00026FA9" w:rsidRPr="00026FA9" w:rsidRDefault="00026FA9" w:rsidP="00026FA9">
      <w:r w:rsidRPr="00026FA9">
        <w:t>Na konci z</w:t>
      </w:r>
      <w:r w:rsidRPr="00026FA9">
        <w:rPr>
          <w:rFonts w:hint="eastAsia"/>
        </w:rPr>
        <w:t>á</w:t>
      </w:r>
      <w:r w:rsidRPr="00026FA9">
        <w:t>kladn</w:t>
      </w:r>
      <w:r w:rsidRPr="00026FA9">
        <w:rPr>
          <w:rFonts w:hint="eastAsia"/>
        </w:rPr>
        <w:t>í</w:t>
      </w:r>
      <w:r w:rsidRPr="00026FA9">
        <w:t>ho vzd</w:t>
      </w:r>
      <w:r w:rsidRPr="00026FA9">
        <w:rPr>
          <w:rFonts w:hint="eastAsia"/>
        </w:rPr>
        <w:t>ě</w:t>
      </w:r>
      <w:r w:rsidRPr="00026FA9">
        <w:t>l</w:t>
      </w:r>
      <w:r w:rsidRPr="00026FA9">
        <w:rPr>
          <w:rFonts w:hint="eastAsia"/>
        </w:rPr>
        <w:t>á</w:t>
      </w:r>
      <w:r w:rsidRPr="00026FA9">
        <w:t>v</w:t>
      </w:r>
      <w:r w:rsidRPr="00026FA9">
        <w:rPr>
          <w:rFonts w:hint="eastAsia"/>
        </w:rPr>
        <w:t>á</w:t>
      </w:r>
      <w:r w:rsidRPr="00026FA9">
        <w:t>n</w:t>
      </w:r>
      <w:r w:rsidRPr="00026FA9">
        <w:rPr>
          <w:rFonts w:hint="eastAsia"/>
        </w:rPr>
        <w:t>í</w:t>
      </w:r>
      <w:r w:rsidRPr="00026FA9">
        <w:t xml:space="preserve"> </w:t>
      </w:r>
      <w:r w:rsidRPr="00026FA9">
        <w:rPr>
          <w:rFonts w:hint="eastAsia"/>
        </w:rPr>
        <w:t>žá</w:t>
      </w:r>
      <w:r w:rsidRPr="00026FA9">
        <w:t>k:</w:t>
      </w:r>
    </w:p>
    <w:p w:rsidR="00F25AC9" w:rsidRDefault="00126C99" w:rsidP="00F25AC9">
      <w:pPr>
        <w:numPr>
          <w:ilvl w:val="0"/>
          <w:numId w:val="1"/>
        </w:numPr>
      </w:pPr>
      <w:r>
        <w:t>zvládá</w:t>
      </w:r>
      <w:r w:rsidR="00F25AC9">
        <w:t xml:space="preserve"> propojení problematiky dítěte, jeho zájmové činnosti a </w:t>
      </w:r>
      <w:r w:rsidR="00F25AC9">
        <w:t xml:space="preserve">společnosti </w:t>
      </w:r>
      <w:r>
        <w:t>ve slovních úlohách, kvízech a hádankách</w:t>
      </w:r>
    </w:p>
    <w:p w:rsidR="00F25AC9" w:rsidRDefault="00126C99" w:rsidP="00F25AC9">
      <w:pPr>
        <w:numPr>
          <w:ilvl w:val="0"/>
          <w:numId w:val="1"/>
        </w:numPr>
      </w:pPr>
      <w:r>
        <w:t>poradí si s úlohami</w:t>
      </w:r>
      <w:r w:rsidR="00F25AC9">
        <w:t xml:space="preserve"> s ekologickou problematikou</w:t>
      </w:r>
    </w:p>
    <w:p w:rsidR="00F25AC9" w:rsidRDefault="00F25AC9" w:rsidP="00F25AC9"/>
    <w:p w:rsidR="00F25AC9" w:rsidRDefault="00F25AC9" w:rsidP="00F25AC9">
      <w:pPr>
        <w:outlineLvl w:val="0"/>
        <w:rPr>
          <w:b/>
        </w:rPr>
      </w:pPr>
      <w:r w:rsidRPr="00824693">
        <w:rPr>
          <w:b/>
        </w:rPr>
        <w:t xml:space="preserve">Kompetence pracovní </w:t>
      </w:r>
    </w:p>
    <w:p w:rsidR="00026FA9" w:rsidRDefault="00026FA9" w:rsidP="00F25AC9">
      <w:pPr>
        <w:outlineLvl w:val="0"/>
        <w:rPr>
          <w:b/>
        </w:rPr>
      </w:pPr>
    </w:p>
    <w:p w:rsidR="00026FA9" w:rsidRPr="00026FA9" w:rsidRDefault="00026FA9" w:rsidP="00026FA9">
      <w:r w:rsidRPr="00026FA9">
        <w:t>Na konci z</w:t>
      </w:r>
      <w:r w:rsidRPr="00026FA9">
        <w:rPr>
          <w:rFonts w:hint="eastAsia"/>
        </w:rPr>
        <w:t>á</w:t>
      </w:r>
      <w:r w:rsidRPr="00026FA9">
        <w:t>kladn</w:t>
      </w:r>
      <w:r w:rsidRPr="00026FA9">
        <w:rPr>
          <w:rFonts w:hint="eastAsia"/>
        </w:rPr>
        <w:t>í</w:t>
      </w:r>
      <w:r w:rsidRPr="00026FA9">
        <w:t>ho vzd</w:t>
      </w:r>
      <w:r w:rsidRPr="00026FA9">
        <w:rPr>
          <w:rFonts w:hint="eastAsia"/>
        </w:rPr>
        <w:t>ě</w:t>
      </w:r>
      <w:r w:rsidRPr="00026FA9">
        <w:t>l</w:t>
      </w:r>
      <w:r w:rsidRPr="00026FA9">
        <w:rPr>
          <w:rFonts w:hint="eastAsia"/>
        </w:rPr>
        <w:t>á</w:t>
      </w:r>
      <w:r w:rsidRPr="00026FA9">
        <w:t>v</w:t>
      </w:r>
      <w:r w:rsidRPr="00026FA9">
        <w:rPr>
          <w:rFonts w:hint="eastAsia"/>
        </w:rPr>
        <w:t>á</w:t>
      </w:r>
      <w:r w:rsidRPr="00026FA9">
        <w:t>n</w:t>
      </w:r>
      <w:r w:rsidRPr="00026FA9">
        <w:rPr>
          <w:rFonts w:hint="eastAsia"/>
        </w:rPr>
        <w:t>í</w:t>
      </w:r>
      <w:r w:rsidRPr="00026FA9">
        <w:t xml:space="preserve"> </w:t>
      </w:r>
      <w:r w:rsidRPr="00026FA9">
        <w:rPr>
          <w:rFonts w:hint="eastAsia"/>
        </w:rPr>
        <w:t>žá</w:t>
      </w:r>
      <w:r w:rsidRPr="00026FA9">
        <w:t>k:</w:t>
      </w:r>
    </w:p>
    <w:p w:rsidR="00F25AC9" w:rsidRDefault="00126C99" w:rsidP="00F25AC9">
      <w:pPr>
        <w:numPr>
          <w:ilvl w:val="0"/>
          <w:numId w:val="1"/>
        </w:numPr>
      </w:pPr>
      <w:r>
        <w:t>naučí</w:t>
      </w:r>
      <w:r w:rsidR="00F25AC9">
        <w:t xml:space="preserve"> se bezpečně používat rýsovací a další potřeby a udržet je v pořádku, tak aby byla zajištěna jejich funkčnost</w:t>
      </w:r>
    </w:p>
    <w:p w:rsidR="00F25AC9" w:rsidRDefault="00126C99" w:rsidP="00F25AC9">
      <w:pPr>
        <w:numPr>
          <w:ilvl w:val="0"/>
          <w:numId w:val="1"/>
        </w:numPr>
      </w:pPr>
      <w:r>
        <w:t>zvládá díky projektům</w:t>
      </w:r>
      <w:r w:rsidR="00F25AC9">
        <w:t xml:space="preserve"> a další</w:t>
      </w:r>
      <w:r>
        <w:t>m</w:t>
      </w:r>
      <w:r w:rsidR="00F25AC9">
        <w:t xml:space="preserve"> </w:t>
      </w:r>
      <w:r>
        <w:t>činnostem</w:t>
      </w:r>
      <w:r w:rsidR="00F25AC9">
        <w:t xml:space="preserve"> (modelování</w:t>
      </w:r>
      <w:r w:rsidR="00F25AC9">
        <w:t xml:space="preserve"> a výroba různých těles</w:t>
      </w:r>
      <w:r>
        <w:t>)</w:t>
      </w:r>
      <w:r w:rsidR="00F25AC9">
        <w:t xml:space="preserve"> základní pracovní činnosti (práci s různými materiály)</w:t>
      </w:r>
    </w:p>
    <w:p w:rsidR="00F25AC9" w:rsidRDefault="00126C99" w:rsidP="00F25AC9">
      <w:pPr>
        <w:numPr>
          <w:ilvl w:val="0"/>
          <w:numId w:val="1"/>
        </w:numPr>
      </w:pPr>
      <w:r>
        <w:t>je zodpovědný v</w:t>
      </w:r>
      <w:r w:rsidR="00F25AC9">
        <w:t xml:space="preserve"> přístup</w:t>
      </w:r>
      <w:r>
        <w:t>u</w:t>
      </w:r>
      <w:r w:rsidR="00F25AC9">
        <w:t xml:space="preserve"> k zadaným úkolům</w:t>
      </w:r>
      <w:r>
        <w:t xml:space="preserve"> a dokončení práce</w:t>
      </w:r>
      <w:bookmarkStart w:id="0" w:name="_GoBack"/>
      <w:bookmarkEnd w:id="0"/>
    </w:p>
    <w:p w:rsidR="00F25AC9" w:rsidRDefault="00F25AC9" w:rsidP="00F25AC9"/>
    <w:p w:rsidR="00F25AC9" w:rsidRDefault="00F25AC9" w:rsidP="00F25AC9">
      <w:pPr>
        <w:outlineLvl w:val="0"/>
        <w:rPr>
          <w:b/>
        </w:rPr>
      </w:pPr>
      <w:r w:rsidRPr="00824693">
        <w:rPr>
          <w:b/>
        </w:rPr>
        <w:t xml:space="preserve">Kompetence </w:t>
      </w:r>
      <w:r>
        <w:rPr>
          <w:b/>
        </w:rPr>
        <w:t>digitální</w:t>
      </w:r>
    </w:p>
    <w:p w:rsidR="00026FA9" w:rsidRDefault="00026FA9" w:rsidP="00F25AC9">
      <w:pPr>
        <w:outlineLvl w:val="0"/>
        <w:rPr>
          <w:b/>
        </w:rPr>
      </w:pPr>
    </w:p>
    <w:p w:rsidR="00F25AC9" w:rsidRDefault="00026FA9" w:rsidP="00026FA9">
      <w:r w:rsidRPr="00026FA9">
        <w:t>Na konci z</w:t>
      </w:r>
      <w:r w:rsidRPr="00026FA9">
        <w:rPr>
          <w:rFonts w:hint="eastAsia"/>
        </w:rPr>
        <w:t>á</w:t>
      </w:r>
      <w:r w:rsidRPr="00026FA9">
        <w:t>kladn</w:t>
      </w:r>
      <w:r w:rsidRPr="00026FA9">
        <w:rPr>
          <w:rFonts w:hint="eastAsia"/>
        </w:rPr>
        <w:t>í</w:t>
      </w:r>
      <w:r w:rsidRPr="00026FA9">
        <w:t>ho vzd</w:t>
      </w:r>
      <w:r w:rsidRPr="00026FA9">
        <w:rPr>
          <w:rFonts w:hint="eastAsia"/>
        </w:rPr>
        <w:t>ě</w:t>
      </w:r>
      <w:r w:rsidRPr="00026FA9">
        <w:t>l</w:t>
      </w:r>
      <w:r w:rsidRPr="00026FA9">
        <w:rPr>
          <w:rFonts w:hint="eastAsia"/>
        </w:rPr>
        <w:t>á</w:t>
      </w:r>
      <w:r w:rsidRPr="00026FA9">
        <w:t>v</w:t>
      </w:r>
      <w:r w:rsidRPr="00026FA9">
        <w:rPr>
          <w:rFonts w:hint="eastAsia"/>
        </w:rPr>
        <w:t>á</w:t>
      </w:r>
      <w:r w:rsidRPr="00026FA9">
        <w:t>n</w:t>
      </w:r>
      <w:r w:rsidRPr="00026FA9">
        <w:rPr>
          <w:rFonts w:hint="eastAsia"/>
        </w:rPr>
        <w:t>í</w:t>
      </w:r>
      <w:r w:rsidRPr="00026FA9">
        <w:t xml:space="preserve"> </w:t>
      </w:r>
      <w:r w:rsidRPr="00026FA9">
        <w:rPr>
          <w:rFonts w:hint="eastAsia"/>
        </w:rPr>
        <w:t>žá</w:t>
      </w:r>
      <w:r w:rsidRPr="00026FA9">
        <w:t>k:</w:t>
      </w:r>
    </w:p>
    <w:p w:rsidR="00F25AC9" w:rsidRPr="00F25AC9" w:rsidRDefault="00F25AC9" w:rsidP="00F25AC9">
      <w:pPr>
        <w:numPr>
          <w:ilvl w:val="0"/>
          <w:numId w:val="1"/>
        </w:numPr>
      </w:pPr>
      <w:r w:rsidRPr="00F25AC9">
        <w:lastRenderedPageBreak/>
        <w:t>ovl</w:t>
      </w:r>
      <w:r w:rsidRPr="00F25AC9">
        <w:rPr>
          <w:rFonts w:hint="eastAsia"/>
        </w:rPr>
        <w:t>á</w:t>
      </w:r>
      <w:r w:rsidRPr="00F25AC9">
        <w:t>d</w:t>
      </w:r>
      <w:r w:rsidRPr="00F25AC9">
        <w:rPr>
          <w:rFonts w:hint="eastAsia"/>
        </w:rPr>
        <w:t>á</w:t>
      </w:r>
      <w:r w:rsidRPr="00F25AC9">
        <w:t xml:space="preserve"> b</w:t>
      </w:r>
      <w:r w:rsidRPr="00F25AC9">
        <w:rPr>
          <w:rFonts w:hint="eastAsia"/>
        </w:rPr>
        <w:t>ěž</w:t>
      </w:r>
      <w:r w:rsidRPr="00F25AC9">
        <w:t>n</w:t>
      </w:r>
      <w:r w:rsidRPr="00F25AC9">
        <w:rPr>
          <w:rFonts w:hint="eastAsia"/>
        </w:rPr>
        <w:t>ě</w:t>
      </w:r>
      <w:r w:rsidRPr="00F25AC9">
        <w:t xml:space="preserve"> pou</w:t>
      </w:r>
      <w:r w:rsidRPr="00F25AC9">
        <w:rPr>
          <w:rFonts w:hint="eastAsia"/>
        </w:rPr>
        <w:t>ží</w:t>
      </w:r>
      <w:r w:rsidRPr="00F25AC9">
        <w:t>van</w:t>
      </w:r>
      <w:r w:rsidRPr="00F25AC9">
        <w:rPr>
          <w:rFonts w:hint="eastAsia"/>
        </w:rPr>
        <w:t>á</w:t>
      </w:r>
      <w:r w:rsidRPr="00F25AC9">
        <w:t xml:space="preserve"> digit</w:t>
      </w:r>
      <w:r w:rsidRPr="00F25AC9">
        <w:rPr>
          <w:rFonts w:hint="eastAsia"/>
        </w:rPr>
        <w:t>á</w:t>
      </w:r>
      <w:r w:rsidRPr="00F25AC9">
        <w:t>ln</w:t>
      </w:r>
      <w:r w:rsidRPr="00F25AC9">
        <w:rPr>
          <w:rFonts w:hint="eastAsia"/>
        </w:rPr>
        <w:t>í</w:t>
      </w:r>
      <w:r w:rsidRPr="00F25AC9">
        <w:t xml:space="preserve"> za</w:t>
      </w:r>
      <w:r w:rsidRPr="00F25AC9">
        <w:rPr>
          <w:rFonts w:hint="eastAsia"/>
        </w:rPr>
        <w:t>ří</w:t>
      </w:r>
      <w:r w:rsidRPr="00F25AC9">
        <w:t>zen</w:t>
      </w:r>
      <w:r w:rsidRPr="00F25AC9">
        <w:rPr>
          <w:rFonts w:hint="eastAsia"/>
        </w:rPr>
        <w:t>í</w:t>
      </w:r>
      <w:r w:rsidRPr="00F25AC9">
        <w:t>, aplikace a slu</w:t>
      </w:r>
      <w:r w:rsidRPr="00F25AC9">
        <w:rPr>
          <w:rFonts w:hint="eastAsia"/>
        </w:rPr>
        <w:t>ž</w:t>
      </w:r>
      <w:r w:rsidRPr="00F25AC9">
        <w:t>by; vyu</w:t>
      </w:r>
      <w:r w:rsidRPr="00F25AC9">
        <w:rPr>
          <w:rFonts w:hint="eastAsia"/>
        </w:rPr>
        <w:t>ží</w:t>
      </w:r>
      <w:r w:rsidRPr="00F25AC9">
        <w:t>v</w:t>
      </w:r>
      <w:r w:rsidRPr="00F25AC9">
        <w:rPr>
          <w:rFonts w:hint="eastAsia"/>
        </w:rPr>
        <w:t>á</w:t>
      </w:r>
      <w:r w:rsidRPr="00F25AC9">
        <w:t xml:space="preserve"> je p</w:t>
      </w:r>
      <w:r w:rsidRPr="00F25AC9">
        <w:rPr>
          <w:rFonts w:hint="eastAsia"/>
        </w:rPr>
        <w:t>ř</w:t>
      </w:r>
      <w:r w:rsidRPr="00F25AC9">
        <w:t>i u</w:t>
      </w:r>
      <w:r w:rsidRPr="00F25AC9">
        <w:rPr>
          <w:rFonts w:hint="eastAsia"/>
        </w:rPr>
        <w:t>č</w:t>
      </w:r>
      <w:r w:rsidRPr="00F25AC9">
        <w:t>en</w:t>
      </w:r>
      <w:r w:rsidRPr="00F25AC9">
        <w:rPr>
          <w:rFonts w:hint="eastAsia"/>
        </w:rPr>
        <w:t>í</w:t>
      </w:r>
      <w:r w:rsidRPr="00F25AC9">
        <w:t>; samostatn</w:t>
      </w:r>
      <w:r w:rsidRPr="00F25AC9">
        <w:rPr>
          <w:rFonts w:hint="eastAsia"/>
        </w:rPr>
        <w:t>ě</w:t>
      </w:r>
      <w:r w:rsidRPr="00F25AC9">
        <w:t xml:space="preserve"> rozhoduje, kter</w:t>
      </w:r>
      <w:r w:rsidRPr="00F25AC9">
        <w:rPr>
          <w:rFonts w:hint="eastAsia"/>
        </w:rPr>
        <w:t>é</w:t>
      </w:r>
      <w:r w:rsidRPr="00F25AC9">
        <w:t xml:space="preserve"> technologie pro </w:t>
      </w:r>
      <w:r w:rsidRPr="00F25AC9">
        <w:rPr>
          <w:rFonts w:hint="eastAsia"/>
        </w:rPr>
        <w:t>ř</w:t>
      </w:r>
      <w:r w:rsidRPr="00F25AC9">
        <w:t>e</w:t>
      </w:r>
      <w:r w:rsidRPr="00F25AC9">
        <w:rPr>
          <w:rFonts w:hint="eastAsia"/>
        </w:rPr>
        <w:t>š</w:t>
      </w:r>
      <w:r w:rsidRPr="00F25AC9">
        <w:t>en</w:t>
      </w:r>
      <w:r w:rsidR="00026FA9">
        <w:rPr>
          <w:rFonts w:hint="eastAsia"/>
        </w:rPr>
        <w:t>í</w:t>
      </w:r>
      <w:r>
        <w:t xml:space="preserve"> </w:t>
      </w:r>
      <w:r w:rsidR="00026FA9">
        <w:t>matematického příkladu</w:t>
      </w:r>
      <w:r w:rsidRPr="00F25AC9">
        <w:t xml:space="preserve"> pou</w:t>
      </w:r>
      <w:r w:rsidRPr="00F25AC9">
        <w:rPr>
          <w:rFonts w:hint="eastAsia"/>
        </w:rPr>
        <w:t>ží</w:t>
      </w:r>
      <w:r w:rsidRPr="00F25AC9">
        <w:t>t</w:t>
      </w:r>
    </w:p>
    <w:p w:rsidR="00F25AC9" w:rsidRPr="00F25AC9" w:rsidRDefault="00F25AC9" w:rsidP="00F25AC9">
      <w:pPr>
        <w:numPr>
          <w:ilvl w:val="0"/>
          <w:numId w:val="1"/>
        </w:numPr>
      </w:pPr>
      <w:r w:rsidRPr="00F25AC9">
        <w:t>z</w:t>
      </w:r>
      <w:r w:rsidRPr="00F25AC9">
        <w:rPr>
          <w:rFonts w:hint="eastAsia"/>
        </w:rPr>
        <w:t>í</w:t>
      </w:r>
      <w:r w:rsidRPr="00F25AC9">
        <w:t>sk</w:t>
      </w:r>
      <w:r w:rsidRPr="00F25AC9">
        <w:rPr>
          <w:rFonts w:hint="eastAsia"/>
        </w:rPr>
        <w:t>á</w:t>
      </w:r>
      <w:r w:rsidRPr="00F25AC9">
        <w:t>v</w:t>
      </w:r>
      <w:r w:rsidRPr="00F25AC9">
        <w:rPr>
          <w:rFonts w:hint="eastAsia"/>
        </w:rPr>
        <w:t>á</w:t>
      </w:r>
      <w:r w:rsidRPr="00F25AC9">
        <w:t>, vyhled</w:t>
      </w:r>
      <w:r w:rsidRPr="00F25AC9">
        <w:rPr>
          <w:rFonts w:hint="eastAsia"/>
        </w:rPr>
        <w:t>á</w:t>
      </w:r>
      <w:r w:rsidRPr="00F25AC9">
        <w:t>v</w:t>
      </w:r>
      <w:r w:rsidRPr="00F25AC9">
        <w:rPr>
          <w:rFonts w:hint="eastAsia"/>
        </w:rPr>
        <w:t>á</w:t>
      </w:r>
      <w:r w:rsidRPr="00F25AC9">
        <w:t>, kriticky posuzuje, spravuje a sd</w:t>
      </w:r>
      <w:r w:rsidRPr="00F25AC9">
        <w:rPr>
          <w:rFonts w:hint="eastAsia"/>
        </w:rPr>
        <w:t>í</w:t>
      </w:r>
      <w:r w:rsidRPr="00F25AC9">
        <w:t>l</w:t>
      </w:r>
      <w:r w:rsidRPr="00F25AC9">
        <w:rPr>
          <w:rFonts w:hint="eastAsia"/>
        </w:rPr>
        <w:t>í</w:t>
      </w:r>
      <w:r w:rsidRPr="00F25AC9">
        <w:t xml:space="preserve"> data, informace a digit</w:t>
      </w:r>
      <w:r w:rsidRPr="00F25AC9">
        <w:rPr>
          <w:rFonts w:hint="eastAsia"/>
        </w:rPr>
        <w:t>á</w:t>
      </w:r>
      <w:r w:rsidRPr="00F25AC9">
        <w:t>ln</w:t>
      </w:r>
      <w:r w:rsidRPr="00F25AC9">
        <w:rPr>
          <w:rFonts w:hint="eastAsia"/>
        </w:rPr>
        <w:t>í</w:t>
      </w:r>
      <w:r w:rsidRPr="00F25AC9">
        <w:t xml:space="preserve"> obsah, k tomu vol</w:t>
      </w:r>
      <w:r w:rsidRPr="00F25AC9">
        <w:rPr>
          <w:rFonts w:hint="eastAsia"/>
        </w:rPr>
        <w:t>í</w:t>
      </w:r>
      <w:r>
        <w:t xml:space="preserve"> </w:t>
      </w:r>
      <w:r w:rsidRPr="00F25AC9">
        <w:t>postupy, zp</w:t>
      </w:r>
      <w:r w:rsidRPr="00F25AC9">
        <w:rPr>
          <w:rFonts w:hint="eastAsia"/>
        </w:rPr>
        <w:t>ů</w:t>
      </w:r>
      <w:r w:rsidRPr="00F25AC9">
        <w:t>soby a prost</w:t>
      </w:r>
      <w:r w:rsidRPr="00F25AC9">
        <w:rPr>
          <w:rFonts w:hint="eastAsia"/>
        </w:rPr>
        <w:t>ř</w:t>
      </w:r>
      <w:r w:rsidRPr="00F25AC9">
        <w:t>edky, kter</w:t>
      </w:r>
      <w:r w:rsidRPr="00F25AC9">
        <w:rPr>
          <w:rFonts w:hint="eastAsia"/>
        </w:rPr>
        <w:t>é</w:t>
      </w:r>
      <w:r w:rsidRPr="00F25AC9">
        <w:t xml:space="preserve"> odpov</w:t>
      </w:r>
      <w:r w:rsidRPr="00F25AC9">
        <w:rPr>
          <w:rFonts w:hint="eastAsia"/>
        </w:rPr>
        <w:t>í</w:t>
      </w:r>
      <w:r w:rsidRPr="00F25AC9">
        <w:t>daj</w:t>
      </w:r>
      <w:r w:rsidRPr="00F25AC9">
        <w:rPr>
          <w:rFonts w:hint="eastAsia"/>
        </w:rPr>
        <w:t>í</w:t>
      </w:r>
      <w:r w:rsidRPr="00F25AC9">
        <w:t xml:space="preserve"> konkr</w:t>
      </w:r>
      <w:r w:rsidRPr="00F25AC9">
        <w:rPr>
          <w:rFonts w:hint="eastAsia"/>
        </w:rPr>
        <w:t>é</w:t>
      </w:r>
      <w:r w:rsidRPr="00F25AC9">
        <w:t>tn</w:t>
      </w:r>
      <w:r w:rsidRPr="00F25AC9">
        <w:rPr>
          <w:rFonts w:hint="eastAsia"/>
        </w:rPr>
        <w:t>í</w:t>
      </w:r>
      <w:r w:rsidR="00026FA9">
        <w:t>mu řešení</w:t>
      </w:r>
    </w:p>
    <w:p w:rsidR="00F25AC9" w:rsidRPr="00F25AC9" w:rsidRDefault="00F25AC9" w:rsidP="00F25AC9">
      <w:pPr>
        <w:numPr>
          <w:ilvl w:val="0"/>
          <w:numId w:val="1"/>
        </w:numPr>
      </w:pPr>
      <w:r w:rsidRPr="00F25AC9">
        <w:t>vytv</w:t>
      </w:r>
      <w:r w:rsidRPr="00F25AC9">
        <w:rPr>
          <w:rFonts w:hint="eastAsia"/>
        </w:rPr>
        <w:t>áří</w:t>
      </w:r>
      <w:r w:rsidRPr="00F25AC9">
        <w:t xml:space="preserve"> a upravuje digit</w:t>
      </w:r>
      <w:r w:rsidRPr="00F25AC9">
        <w:rPr>
          <w:rFonts w:hint="eastAsia"/>
        </w:rPr>
        <w:t>á</w:t>
      </w:r>
      <w:r w:rsidRPr="00F25AC9">
        <w:t>ln</w:t>
      </w:r>
      <w:r w:rsidRPr="00F25AC9">
        <w:rPr>
          <w:rFonts w:hint="eastAsia"/>
        </w:rPr>
        <w:t>í</w:t>
      </w:r>
      <w:r w:rsidRPr="00F25AC9">
        <w:t xml:space="preserve"> obsah, kombinuje r</w:t>
      </w:r>
      <w:r w:rsidRPr="00F25AC9">
        <w:rPr>
          <w:rFonts w:hint="eastAsia"/>
        </w:rPr>
        <w:t>ů</w:t>
      </w:r>
      <w:r w:rsidRPr="00F25AC9">
        <w:t>zn</w:t>
      </w:r>
      <w:r w:rsidRPr="00F25AC9">
        <w:rPr>
          <w:rFonts w:hint="eastAsia"/>
        </w:rPr>
        <w:t>é</w:t>
      </w:r>
      <w:r w:rsidRPr="00F25AC9">
        <w:t xml:space="preserve"> form</w:t>
      </w:r>
      <w:r w:rsidRPr="00F25AC9">
        <w:rPr>
          <w:rFonts w:hint="eastAsia"/>
        </w:rPr>
        <w:t>á</w:t>
      </w:r>
      <w:r w:rsidRPr="00F25AC9">
        <w:t>ty, vyjad</w:t>
      </w:r>
      <w:r w:rsidRPr="00F25AC9">
        <w:rPr>
          <w:rFonts w:hint="eastAsia"/>
        </w:rPr>
        <w:t>ř</w:t>
      </w:r>
      <w:r w:rsidRPr="00F25AC9">
        <w:t>uje se za pomoci digit</w:t>
      </w:r>
      <w:r w:rsidRPr="00F25AC9">
        <w:rPr>
          <w:rFonts w:hint="eastAsia"/>
        </w:rPr>
        <w:t>á</w:t>
      </w:r>
      <w:r w:rsidRPr="00F25AC9">
        <w:t>ln</w:t>
      </w:r>
      <w:r w:rsidRPr="00F25AC9">
        <w:rPr>
          <w:rFonts w:hint="eastAsia"/>
        </w:rPr>
        <w:t>í</w:t>
      </w:r>
      <w:r w:rsidRPr="00F25AC9">
        <w:t>ch</w:t>
      </w:r>
      <w:r>
        <w:t xml:space="preserve"> </w:t>
      </w:r>
      <w:r w:rsidRPr="00F25AC9">
        <w:t>prost</w:t>
      </w:r>
      <w:r w:rsidRPr="00F25AC9">
        <w:rPr>
          <w:rFonts w:hint="eastAsia"/>
        </w:rPr>
        <w:t>ř</w:t>
      </w:r>
      <w:r w:rsidRPr="00F25AC9">
        <w:t>edk</w:t>
      </w:r>
      <w:r w:rsidRPr="00F25AC9">
        <w:rPr>
          <w:rFonts w:hint="eastAsia"/>
        </w:rPr>
        <w:t>ů</w:t>
      </w:r>
    </w:p>
    <w:p w:rsidR="00F25AC9" w:rsidRPr="00F25AC9" w:rsidRDefault="00F25AC9" w:rsidP="00F25AC9">
      <w:pPr>
        <w:numPr>
          <w:ilvl w:val="0"/>
          <w:numId w:val="1"/>
        </w:numPr>
      </w:pPr>
      <w:r w:rsidRPr="00F25AC9">
        <w:t>vyu</w:t>
      </w:r>
      <w:r w:rsidRPr="00F25AC9">
        <w:rPr>
          <w:rFonts w:hint="eastAsia"/>
        </w:rPr>
        <w:t>ží</w:t>
      </w:r>
      <w:r w:rsidRPr="00F25AC9">
        <w:t>v</w:t>
      </w:r>
      <w:r w:rsidRPr="00F25AC9">
        <w:rPr>
          <w:rFonts w:hint="eastAsia"/>
        </w:rPr>
        <w:t>á</w:t>
      </w:r>
      <w:r w:rsidRPr="00F25AC9">
        <w:t xml:space="preserve"> digit</w:t>
      </w:r>
      <w:r w:rsidRPr="00F25AC9">
        <w:rPr>
          <w:rFonts w:hint="eastAsia"/>
        </w:rPr>
        <w:t>á</w:t>
      </w:r>
      <w:r w:rsidRPr="00F25AC9">
        <w:t>ln</w:t>
      </w:r>
      <w:r w:rsidRPr="00F25AC9">
        <w:rPr>
          <w:rFonts w:hint="eastAsia"/>
        </w:rPr>
        <w:t>í</w:t>
      </w:r>
      <w:r w:rsidRPr="00F25AC9">
        <w:t xml:space="preserve"> technologie, aby si usnadnil pr</w:t>
      </w:r>
      <w:r w:rsidRPr="00F25AC9">
        <w:rPr>
          <w:rFonts w:hint="eastAsia"/>
        </w:rPr>
        <w:t>á</w:t>
      </w:r>
      <w:r w:rsidRPr="00F25AC9">
        <w:t>ci, zautomatizoval rutinn</w:t>
      </w:r>
      <w:r w:rsidRPr="00F25AC9">
        <w:rPr>
          <w:rFonts w:hint="eastAsia"/>
        </w:rPr>
        <w:t>í</w:t>
      </w:r>
      <w:r w:rsidRPr="00F25AC9">
        <w:t xml:space="preserve"> </w:t>
      </w:r>
      <w:r w:rsidRPr="00F25AC9">
        <w:rPr>
          <w:rFonts w:hint="eastAsia"/>
        </w:rPr>
        <w:t>č</w:t>
      </w:r>
      <w:r w:rsidRPr="00F25AC9">
        <w:t xml:space="preserve">innosti, zefektivnil </w:t>
      </w:r>
      <w:r w:rsidRPr="00F25AC9">
        <w:rPr>
          <w:rFonts w:hint="eastAsia"/>
        </w:rPr>
        <w:t>č</w:t>
      </w:r>
      <w:r w:rsidRPr="00F25AC9">
        <w:t>i</w:t>
      </w:r>
      <w:r>
        <w:t xml:space="preserve"> </w:t>
      </w:r>
      <w:r w:rsidRPr="00F25AC9">
        <w:t>zjednodu</w:t>
      </w:r>
      <w:r w:rsidRPr="00F25AC9">
        <w:rPr>
          <w:rFonts w:hint="eastAsia"/>
        </w:rPr>
        <w:t>š</w:t>
      </w:r>
      <w:r w:rsidRPr="00F25AC9">
        <w:t>il sv</w:t>
      </w:r>
      <w:r w:rsidRPr="00F25AC9">
        <w:rPr>
          <w:rFonts w:hint="eastAsia"/>
        </w:rPr>
        <w:t>é</w:t>
      </w:r>
      <w:r w:rsidRPr="00F25AC9">
        <w:t xml:space="preserve"> pracovn</w:t>
      </w:r>
      <w:r w:rsidRPr="00F25AC9">
        <w:rPr>
          <w:rFonts w:hint="eastAsia"/>
        </w:rPr>
        <w:t>í</w:t>
      </w:r>
      <w:r w:rsidRPr="00F25AC9">
        <w:t xml:space="preserve"> postupy a zkvalitnil v</w:t>
      </w:r>
      <w:r w:rsidRPr="00F25AC9">
        <w:rPr>
          <w:rFonts w:hint="eastAsia"/>
        </w:rPr>
        <w:t>ý</w:t>
      </w:r>
      <w:r w:rsidRPr="00F25AC9">
        <w:t>sledky sv</w:t>
      </w:r>
      <w:r w:rsidRPr="00F25AC9">
        <w:rPr>
          <w:rFonts w:hint="eastAsia"/>
        </w:rPr>
        <w:t>é</w:t>
      </w:r>
      <w:r w:rsidRPr="00F25AC9">
        <w:t xml:space="preserve"> pr</w:t>
      </w:r>
      <w:r w:rsidRPr="00F25AC9">
        <w:rPr>
          <w:rFonts w:hint="eastAsia"/>
        </w:rPr>
        <w:t>á</w:t>
      </w:r>
      <w:r w:rsidRPr="00F25AC9">
        <w:t>ce</w:t>
      </w:r>
    </w:p>
    <w:p w:rsidR="00B87D70" w:rsidRDefault="00F25AC9" w:rsidP="00F25AC9">
      <w:pPr>
        <w:numPr>
          <w:ilvl w:val="0"/>
          <w:numId w:val="1"/>
        </w:numPr>
      </w:pPr>
      <w:r w:rsidRPr="00F25AC9">
        <w:t>p</w:t>
      </w:r>
      <w:r w:rsidRPr="00F25AC9">
        <w:rPr>
          <w:rFonts w:hint="eastAsia"/>
        </w:rPr>
        <w:t>ř</w:t>
      </w:r>
      <w:r w:rsidRPr="00F25AC9">
        <w:t>edch</w:t>
      </w:r>
      <w:r w:rsidRPr="00F25AC9">
        <w:rPr>
          <w:rFonts w:hint="eastAsia"/>
        </w:rPr>
        <w:t>á</w:t>
      </w:r>
      <w:r w:rsidRPr="00F25AC9">
        <w:t>z</w:t>
      </w:r>
      <w:r w:rsidRPr="00F25AC9">
        <w:rPr>
          <w:rFonts w:hint="eastAsia"/>
        </w:rPr>
        <w:t>í</w:t>
      </w:r>
      <w:r w:rsidRPr="00F25AC9">
        <w:t xml:space="preserve"> situac</w:t>
      </w:r>
      <w:r w:rsidRPr="00F25AC9">
        <w:rPr>
          <w:rFonts w:hint="eastAsia"/>
        </w:rPr>
        <w:t>í</w:t>
      </w:r>
      <w:r w:rsidRPr="00F25AC9">
        <w:t>m ohro</w:t>
      </w:r>
      <w:r w:rsidRPr="00F25AC9">
        <w:rPr>
          <w:rFonts w:hint="eastAsia"/>
        </w:rPr>
        <w:t>ž</w:t>
      </w:r>
      <w:r w:rsidRPr="00F25AC9">
        <w:t>uj</w:t>
      </w:r>
      <w:r w:rsidRPr="00F25AC9">
        <w:rPr>
          <w:rFonts w:hint="eastAsia"/>
        </w:rPr>
        <w:t>í</w:t>
      </w:r>
      <w:r w:rsidRPr="00F25AC9">
        <w:t>c</w:t>
      </w:r>
      <w:r w:rsidRPr="00F25AC9">
        <w:rPr>
          <w:rFonts w:hint="eastAsia"/>
        </w:rPr>
        <w:t>í</w:t>
      </w:r>
      <w:r w:rsidRPr="00F25AC9">
        <w:t>m bezpe</w:t>
      </w:r>
      <w:r w:rsidRPr="00F25AC9">
        <w:rPr>
          <w:rFonts w:hint="eastAsia"/>
        </w:rPr>
        <w:t>č</w:t>
      </w:r>
      <w:r w:rsidRPr="00F25AC9">
        <w:t>nost za</w:t>
      </w:r>
      <w:r w:rsidRPr="00F25AC9">
        <w:rPr>
          <w:rFonts w:hint="eastAsia"/>
        </w:rPr>
        <w:t>ří</w:t>
      </w:r>
      <w:r w:rsidRPr="00F25AC9">
        <w:t>zen</w:t>
      </w:r>
      <w:r w:rsidRPr="00F25AC9">
        <w:rPr>
          <w:rFonts w:hint="eastAsia"/>
        </w:rPr>
        <w:t>í</w:t>
      </w:r>
      <w:r w:rsidRPr="00F25AC9">
        <w:t xml:space="preserve"> i dat, situac</w:t>
      </w:r>
      <w:r w:rsidRPr="00F25AC9">
        <w:rPr>
          <w:rFonts w:hint="eastAsia"/>
        </w:rPr>
        <w:t>í</w:t>
      </w:r>
      <w:r w:rsidRPr="00F25AC9">
        <w:t>m s negativn</w:t>
      </w:r>
      <w:r w:rsidRPr="00F25AC9">
        <w:rPr>
          <w:rFonts w:hint="eastAsia"/>
        </w:rPr>
        <w:t>í</w:t>
      </w:r>
      <w:r w:rsidRPr="00F25AC9">
        <w:t>m dopadem na jeho</w:t>
      </w:r>
      <w:r>
        <w:t xml:space="preserve"> </w:t>
      </w:r>
      <w:r w:rsidRPr="00F25AC9">
        <w:t>t</w:t>
      </w:r>
      <w:r w:rsidRPr="00F25AC9">
        <w:rPr>
          <w:rFonts w:hint="eastAsia"/>
        </w:rPr>
        <w:t>ě</w:t>
      </w:r>
      <w:r w:rsidRPr="00F25AC9">
        <w:t>lesn</w:t>
      </w:r>
      <w:r w:rsidRPr="00F25AC9">
        <w:rPr>
          <w:rFonts w:hint="eastAsia"/>
        </w:rPr>
        <w:t>é</w:t>
      </w:r>
      <w:r w:rsidRPr="00F25AC9">
        <w:t xml:space="preserve"> a du</w:t>
      </w:r>
      <w:r w:rsidRPr="00F25AC9">
        <w:rPr>
          <w:rFonts w:hint="eastAsia"/>
        </w:rPr>
        <w:t>š</w:t>
      </w:r>
      <w:r w:rsidRPr="00F25AC9">
        <w:t>evn</w:t>
      </w:r>
      <w:r w:rsidRPr="00F25AC9">
        <w:rPr>
          <w:rFonts w:hint="eastAsia"/>
        </w:rPr>
        <w:t>í</w:t>
      </w:r>
      <w:r w:rsidRPr="00F25AC9">
        <w:t xml:space="preserve"> zdrav</w:t>
      </w:r>
      <w:r w:rsidRPr="00F25AC9">
        <w:rPr>
          <w:rFonts w:hint="eastAsia"/>
        </w:rPr>
        <w:t>í</w:t>
      </w:r>
      <w:r w:rsidRPr="00F25AC9">
        <w:t xml:space="preserve"> i zdrav</w:t>
      </w:r>
      <w:r w:rsidRPr="00F25AC9">
        <w:rPr>
          <w:rFonts w:hint="eastAsia"/>
        </w:rPr>
        <w:t>í</w:t>
      </w:r>
      <w:r w:rsidRPr="00F25AC9">
        <w:t xml:space="preserve"> ostatn</w:t>
      </w:r>
      <w:r w:rsidRPr="00F25AC9">
        <w:rPr>
          <w:rFonts w:hint="eastAsia"/>
        </w:rPr>
        <w:t>í</w:t>
      </w:r>
      <w:r w:rsidRPr="00F25AC9">
        <w:t>ch; p</w:t>
      </w:r>
      <w:r w:rsidRPr="00F25AC9">
        <w:rPr>
          <w:rFonts w:hint="eastAsia"/>
        </w:rPr>
        <w:t>ř</w:t>
      </w:r>
      <w:r w:rsidRPr="00F25AC9">
        <w:t>i spolupr</w:t>
      </w:r>
      <w:r w:rsidRPr="00F25AC9">
        <w:rPr>
          <w:rFonts w:hint="eastAsia"/>
        </w:rPr>
        <w:t>á</w:t>
      </w:r>
      <w:r w:rsidRPr="00F25AC9">
        <w:t>ci, komunikaci a sd</w:t>
      </w:r>
      <w:r w:rsidRPr="00F25AC9">
        <w:rPr>
          <w:rFonts w:hint="eastAsia"/>
        </w:rPr>
        <w:t>í</w:t>
      </w:r>
      <w:r w:rsidRPr="00F25AC9">
        <w:t>len</w:t>
      </w:r>
      <w:r w:rsidRPr="00F25AC9">
        <w:rPr>
          <w:rFonts w:hint="eastAsia"/>
        </w:rPr>
        <w:t>í</w:t>
      </w:r>
      <w:r w:rsidRPr="00F25AC9">
        <w:t xml:space="preserve"> informac</w:t>
      </w:r>
      <w:r w:rsidRPr="00F25AC9">
        <w:rPr>
          <w:rFonts w:hint="eastAsia"/>
        </w:rPr>
        <w:t>í</w:t>
      </w:r>
      <w:r>
        <w:t xml:space="preserve"> </w:t>
      </w:r>
      <w:r w:rsidRPr="00F25AC9">
        <w:t>v digit</w:t>
      </w:r>
      <w:r w:rsidRPr="00F25AC9">
        <w:rPr>
          <w:rFonts w:hint="eastAsia"/>
        </w:rPr>
        <w:t>á</w:t>
      </w:r>
      <w:r w:rsidRPr="00F25AC9">
        <w:t>ln</w:t>
      </w:r>
      <w:r w:rsidRPr="00F25AC9">
        <w:rPr>
          <w:rFonts w:hint="eastAsia"/>
        </w:rPr>
        <w:t>í</w:t>
      </w:r>
      <w:r w:rsidRPr="00F25AC9">
        <w:t>m prost</w:t>
      </w:r>
      <w:r w:rsidRPr="00F25AC9">
        <w:rPr>
          <w:rFonts w:hint="eastAsia"/>
        </w:rPr>
        <w:t>ř</w:t>
      </w:r>
      <w:r w:rsidRPr="00F25AC9">
        <w:t>ed</w:t>
      </w:r>
      <w:r w:rsidRPr="00F25AC9">
        <w:rPr>
          <w:rFonts w:hint="eastAsia"/>
        </w:rPr>
        <w:t>í</w:t>
      </w:r>
      <w:r w:rsidRPr="00F25AC9">
        <w:t xml:space="preserve"> jedn</w:t>
      </w:r>
      <w:r w:rsidRPr="00F25AC9">
        <w:rPr>
          <w:rFonts w:hint="eastAsia"/>
        </w:rPr>
        <w:t>á</w:t>
      </w:r>
      <w:r w:rsidRPr="00F25AC9">
        <w:t xml:space="preserve"> eticky</w:t>
      </w:r>
    </w:p>
    <w:p w:rsidR="00F25AC9" w:rsidRDefault="00F25AC9" w:rsidP="00F25AC9"/>
    <w:p w:rsidR="00F25AC9" w:rsidRDefault="00F25AC9" w:rsidP="00F25AC9"/>
    <w:p w:rsidR="00F25AC9" w:rsidRDefault="00F25AC9" w:rsidP="00F25AC9"/>
    <w:sectPr w:rsidR="00F25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1536C"/>
    <w:multiLevelType w:val="hybridMultilevel"/>
    <w:tmpl w:val="85769616"/>
    <w:lvl w:ilvl="0" w:tplc="5470E6A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C9"/>
    <w:rsid w:val="00026FA9"/>
    <w:rsid w:val="00126C99"/>
    <w:rsid w:val="005151AF"/>
    <w:rsid w:val="00B87D70"/>
    <w:rsid w:val="00F2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0933"/>
  <w15:chartTrackingRefBased/>
  <w15:docId w15:val="{7E76E6E7-4A26-4BF1-8346-3937D189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5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748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Miavcová</dc:creator>
  <cp:keywords/>
  <dc:description/>
  <cp:lastModifiedBy>Vladimíra Miavcová</cp:lastModifiedBy>
  <cp:revision>2</cp:revision>
  <dcterms:created xsi:type="dcterms:W3CDTF">2022-03-10T10:01:00Z</dcterms:created>
  <dcterms:modified xsi:type="dcterms:W3CDTF">2022-03-10T10:29:00Z</dcterms:modified>
</cp:coreProperties>
</file>