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>
        <w:rPr>
          <w:rFonts w:ascii="Times New Roman" w:hAnsi="Times New Roman" w:cs="Times New Roman"/>
          <w:b/>
          <w:sz w:val="32"/>
          <w:szCs w:val="32"/>
        </w:rPr>
        <w:t>14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 w:rsidRPr="00261C8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</w:t>
            </w:r>
            <w:proofErr w:type="spellStart"/>
            <w:r w:rsidRPr="009D5AA4">
              <w:rPr>
                <w:rFonts w:ascii="Times New Roman" w:hAnsi="Times New Roman" w:cs="Times New Roman"/>
                <w:sz w:val="24"/>
              </w:rPr>
              <w:t>Miavcová</w:t>
            </w:r>
            <w:proofErr w:type="spellEnd"/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>
              <w:rPr>
                <w:rFonts w:ascii="Times New Roman" w:hAnsi="Times New Roman" w:cs="Times New Roman"/>
                <w:sz w:val="24"/>
              </w:rPr>
              <w:t xml:space="preserve"> od 1. 9. 2014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4216E" w:rsidRDefault="00B4216E" w:rsidP="00B421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V učebním plánu 2. stupně </w:t>
      </w:r>
      <w:r>
        <w:rPr>
          <w:rFonts w:ascii="Times New Roman" w:hAnsi="Times New Roman" w:cs="Times New Roman"/>
          <w:sz w:val="24"/>
        </w:rPr>
        <w:t>se mění náplň předmětu Pracovní činnosti takto:</w:t>
      </w:r>
    </w:p>
    <w:p w:rsidR="00B4216E" w:rsidRDefault="00B4216E" w:rsidP="00B4216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ročník – Tematické okruhy: Příprava pokrmů a Práce s technickými materiály</w:t>
      </w:r>
    </w:p>
    <w:p w:rsidR="00B4216E" w:rsidRDefault="00B4216E" w:rsidP="00B4216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ročník - </w:t>
      </w:r>
      <w:r>
        <w:rPr>
          <w:rFonts w:ascii="Times New Roman" w:hAnsi="Times New Roman" w:cs="Times New Roman"/>
          <w:sz w:val="24"/>
        </w:rPr>
        <w:t>Tematické okruhy:</w:t>
      </w:r>
      <w:r>
        <w:rPr>
          <w:rFonts w:ascii="Times New Roman" w:hAnsi="Times New Roman" w:cs="Times New Roman"/>
          <w:sz w:val="24"/>
        </w:rPr>
        <w:t xml:space="preserve"> 1. pololetí Práce s laboratorní technikou, 2. pol. Svět práce</w:t>
      </w:r>
    </w:p>
    <w:p w:rsidR="00B4216E" w:rsidRPr="00FC38D2" w:rsidRDefault="00B4216E" w:rsidP="00B4216E">
      <w:pPr>
        <w:pStyle w:val="Odstavecseseznamem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. ročník - Tematické okruhy: 1. pololetí </w:t>
      </w:r>
      <w:r>
        <w:rPr>
          <w:rFonts w:ascii="Times New Roman" w:hAnsi="Times New Roman" w:cs="Times New Roman"/>
          <w:sz w:val="24"/>
        </w:rPr>
        <w:t xml:space="preserve">Svět práce, </w:t>
      </w:r>
      <w:r>
        <w:rPr>
          <w:rFonts w:ascii="Times New Roman" w:hAnsi="Times New Roman" w:cs="Times New Roman"/>
          <w:sz w:val="24"/>
        </w:rPr>
        <w:t>2. pol</w:t>
      </w:r>
      <w:r>
        <w:rPr>
          <w:rFonts w:ascii="Times New Roman" w:hAnsi="Times New Roman" w:cs="Times New Roman"/>
          <w:sz w:val="24"/>
        </w:rPr>
        <w:t>.</w:t>
      </w:r>
      <w:r w:rsidRPr="00B421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Práce s laboratorní technikou</w:t>
      </w:r>
    </w:p>
    <w:p w:rsidR="00B4216E" w:rsidRDefault="00B4216E" w:rsidP="00B421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V učebním </w:t>
      </w:r>
      <w:r>
        <w:rPr>
          <w:rFonts w:ascii="Times New Roman" w:hAnsi="Times New Roman" w:cs="Times New Roman"/>
          <w:sz w:val="24"/>
        </w:rPr>
        <w:t xml:space="preserve">plánu 2. stupně </w:t>
      </w:r>
      <w:r>
        <w:rPr>
          <w:rFonts w:ascii="Times New Roman" w:hAnsi="Times New Roman" w:cs="Times New Roman"/>
          <w:sz w:val="24"/>
        </w:rPr>
        <w:t xml:space="preserve">předmětu Zeměpis </w:t>
      </w:r>
      <w:r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 xml:space="preserve">zaměňují </w:t>
      </w:r>
      <w:proofErr w:type="spellStart"/>
      <w:r>
        <w:rPr>
          <w:rFonts w:ascii="Times New Roman" w:hAnsi="Times New Roman" w:cs="Times New Roman"/>
          <w:sz w:val="24"/>
        </w:rPr>
        <w:t>tématické</w:t>
      </w:r>
      <w:proofErr w:type="spellEnd"/>
      <w:r>
        <w:rPr>
          <w:rFonts w:ascii="Times New Roman" w:hAnsi="Times New Roman" w:cs="Times New Roman"/>
          <w:sz w:val="24"/>
        </w:rPr>
        <w:t xml:space="preserve"> okruhy v jednotlivých ročnících (nové učebnice dle ŠVP)</w:t>
      </w:r>
    </w:p>
    <w:p w:rsidR="00B4216E" w:rsidRPr="00FC38D2" w:rsidRDefault="00B4216E" w:rsidP="00B4216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V učebním </w:t>
      </w:r>
      <w:r>
        <w:rPr>
          <w:rFonts w:ascii="Times New Roman" w:hAnsi="Times New Roman" w:cs="Times New Roman"/>
          <w:sz w:val="24"/>
        </w:rPr>
        <w:t>plánu 2. stupně předmětu</w:t>
      </w:r>
      <w:r>
        <w:rPr>
          <w:rFonts w:ascii="Times New Roman" w:hAnsi="Times New Roman" w:cs="Times New Roman"/>
          <w:sz w:val="24"/>
        </w:rPr>
        <w:t xml:space="preserve"> Německý jazyk dochází k úpravě v ŠVP se zapracováním dodatku s platností od </w:t>
      </w:r>
      <w:proofErr w:type="gramStart"/>
      <w:r>
        <w:rPr>
          <w:rFonts w:ascii="Times New Roman" w:hAnsi="Times New Roman" w:cs="Times New Roman"/>
          <w:sz w:val="24"/>
        </w:rPr>
        <w:t xml:space="preserve">1.9. </w:t>
      </w:r>
      <w:proofErr w:type="gramEnd"/>
      <w:r>
        <w:rPr>
          <w:rFonts w:ascii="Times New Roman" w:hAnsi="Times New Roman" w:cs="Times New Roman"/>
          <w:sz w:val="24"/>
        </w:rPr>
        <w:t>2013</w:t>
      </w:r>
      <w:bookmarkStart w:id="0" w:name="_GoBack"/>
      <w:bookmarkEnd w:id="0"/>
    </w:p>
    <w:p w:rsidR="004312D8" w:rsidRDefault="004312D8"/>
    <w:sectPr w:rsidR="00431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6E"/>
    <w:rsid w:val="004312D8"/>
    <w:rsid w:val="008E00C4"/>
    <w:rsid w:val="00B4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Vlaďka Miavcová</cp:lastModifiedBy>
  <cp:revision>2</cp:revision>
  <dcterms:created xsi:type="dcterms:W3CDTF">2014-09-08T09:44:00Z</dcterms:created>
  <dcterms:modified xsi:type="dcterms:W3CDTF">2014-09-08T09:44:00Z</dcterms:modified>
</cp:coreProperties>
</file>