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 w:rsidR="00ED3EAB">
        <w:rPr>
          <w:rFonts w:ascii="Times New Roman" w:hAnsi="Times New Roman" w:cs="Times New Roman"/>
          <w:b/>
          <w:sz w:val="32"/>
          <w:szCs w:val="32"/>
        </w:rPr>
        <w:t>16</w:t>
      </w:r>
      <w:r w:rsidR="003C5F25">
        <w:rPr>
          <w:rFonts w:ascii="Times New Roman" w:hAnsi="Times New Roman" w:cs="Times New Roman"/>
          <w:b/>
          <w:sz w:val="32"/>
          <w:szCs w:val="32"/>
        </w:rPr>
        <w:t xml:space="preserve"> - Plavání</w:t>
      </w:r>
      <w:bookmarkStart w:id="0" w:name="_GoBack"/>
      <w:bookmarkEnd w:id="0"/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Miavcová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 w:rsidR="00ED3EAB">
              <w:rPr>
                <w:rFonts w:ascii="Times New Roman" w:hAnsi="Times New Roman" w:cs="Times New Roman"/>
                <w:sz w:val="24"/>
              </w:rPr>
              <w:t xml:space="preserve"> od 1. 9. 2017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3EAB" w:rsidRDefault="00ED3EAB" w:rsidP="00ED3EAB">
      <w:pPr>
        <w:rPr>
          <w:rFonts w:ascii="Times New Roman" w:hAnsi="Times New Roman" w:cs="Times New Roman"/>
          <w:sz w:val="24"/>
        </w:rPr>
      </w:pPr>
      <w:r w:rsidRPr="00ED3EAB">
        <w:rPr>
          <w:rFonts w:ascii="Times New Roman" w:hAnsi="Times New Roman" w:cs="Times New Roman"/>
          <w:sz w:val="24"/>
        </w:rPr>
        <w:t>Tělesná výchova</w:t>
      </w:r>
      <w:r w:rsidR="003C5F25">
        <w:rPr>
          <w:rFonts w:ascii="Times New Roman" w:hAnsi="Times New Roman" w:cs="Times New Roman"/>
          <w:sz w:val="24"/>
        </w:rPr>
        <w:t>:</w:t>
      </w:r>
      <w:r w:rsidRPr="00ED3EAB">
        <w:rPr>
          <w:rFonts w:ascii="Times New Roman" w:hAnsi="Times New Roman" w:cs="Times New Roman"/>
          <w:sz w:val="24"/>
        </w:rPr>
        <w:t xml:space="preserve"> mezi očekávané výstupy pro 2. období </w:t>
      </w:r>
      <w:r w:rsidR="003C5F25">
        <w:rPr>
          <w:rFonts w:ascii="Times New Roman" w:hAnsi="Times New Roman" w:cs="Times New Roman"/>
          <w:sz w:val="24"/>
        </w:rPr>
        <w:t xml:space="preserve">se </w:t>
      </w:r>
      <w:r w:rsidRPr="00ED3EAB">
        <w:rPr>
          <w:rFonts w:ascii="Times New Roman" w:hAnsi="Times New Roman" w:cs="Times New Roman"/>
          <w:sz w:val="24"/>
        </w:rPr>
        <w:t>doplňují další výstupy:</w:t>
      </w:r>
    </w:p>
    <w:p w:rsidR="00ED3EAB" w:rsidRDefault="00ED3EAB" w:rsidP="00ED3E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EAB">
        <w:rPr>
          <w:rFonts w:ascii="Times New Roman" w:hAnsi="Times New Roman" w:cs="Times New Roman"/>
          <w:sz w:val="24"/>
        </w:rPr>
        <w:t xml:space="preserve">adaptuje se na vodní prostředí, dodržuje hygienu plavání, zvládá v souladu s individuálními předpoklady základní plavecké dovednosti </w:t>
      </w:r>
    </w:p>
    <w:p w:rsidR="00B4216E" w:rsidRDefault="00ED3EAB" w:rsidP="00ED3E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EAB">
        <w:rPr>
          <w:rFonts w:ascii="Times New Roman" w:hAnsi="Times New Roman" w:cs="Times New Roman"/>
          <w:sz w:val="24"/>
        </w:rPr>
        <w:t>zvládá v souladu s individuálními předpoklady vybranou plaveckou techniku, p</w:t>
      </w:r>
      <w:r>
        <w:rPr>
          <w:rFonts w:ascii="Times New Roman" w:hAnsi="Times New Roman" w:cs="Times New Roman"/>
          <w:sz w:val="24"/>
        </w:rPr>
        <w:t>rvky sebezáchrany a bezpečnosti</w:t>
      </w:r>
      <w:r w:rsidRPr="00ED3EAB">
        <w:rPr>
          <w:rFonts w:ascii="Times New Roman" w:hAnsi="Times New Roman" w:cs="Times New Roman"/>
          <w:sz w:val="24"/>
        </w:rPr>
        <w:t>.</w:t>
      </w:r>
    </w:p>
    <w:p w:rsidR="003C5F25" w:rsidRDefault="003C5F25" w:rsidP="003C5F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č</w:t>
      </w:r>
      <w:r w:rsidRPr="003C5F25">
        <w:rPr>
          <w:rFonts w:ascii="Times New Roman" w:hAnsi="Times New Roman" w:cs="Times New Roman"/>
          <w:sz w:val="24"/>
        </w:rPr>
        <w:t>innostech ovlivňujících úroveň pohybových dovedností označené jako „plavání“ nahrazují slova „dopomoci tonoucímu“ slovem „bezpečnosti“</w:t>
      </w:r>
    </w:p>
    <w:p w:rsidR="00ED3EAB" w:rsidRPr="00ED3EAB" w:rsidRDefault="00ED3EAB" w:rsidP="00ED3EAB">
      <w:pPr>
        <w:rPr>
          <w:rFonts w:ascii="Times New Roman" w:hAnsi="Times New Roman" w:cs="Times New Roman"/>
          <w:sz w:val="24"/>
        </w:rPr>
      </w:pPr>
      <w:r w:rsidRPr="00ED3EAB">
        <w:rPr>
          <w:rFonts w:ascii="Times New Roman" w:hAnsi="Times New Roman" w:cs="Times New Roman"/>
          <w:sz w:val="24"/>
        </w:rPr>
        <w:t xml:space="preserve">Základní výuka plavání se realizuje na 1. stupni v celkovém rozsahu nejméně 40 vyučovacích hodin. </w:t>
      </w:r>
      <w:r>
        <w:rPr>
          <w:rFonts w:ascii="Times New Roman" w:hAnsi="Times New Roman" w:cs="Times New Roman"/>
          <w:sz w:val="24"/>
        </w:rPr>
        <w:t>Výuka probíhá ve 2. ročníku II. pololetí a ve 3. ročníku I. pololetí.</w:t>
      </w:r>
    </w:p>
    <w:sectPr w:rsidR="00ED3EAB" w:rsidRPr="00ED3EAB" w:rsidSect="001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25697"/>
    <w:multiLevelType w:val="hybridMultilevel"/>
    <w:tmpl w:val="328A3FE4"/>
    <w:lvl w:ilvl="0" w:tplc="966C4F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E"/>
    <w:rsid w:val="00130991"/>
    <w:rsid w:val="003C5F25"/>
    <w:rsid w:val="004312D8"/>
    <w:rsid w:val="008E00C4"/>
    <w:rsid w:val="00B4216E"/>
    <w:rsid w:val="00DA36EE"/>
    <w:rsid w:val="00ED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FBF1"/>
  <w15:docId w15:val="{DE0CCE56-AC71-43DF-9B6B-9B62B87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Vlaďka Miavcová</cp:lastModifiedBy>
  <cp:revision>3</cp:revision>
  <dcterms:created xsi:type="dcterms:W3CDTF">2017-08-30T07:37:00Z</dcterms:created>
  <dcterms:modified xsi:type="dcterms:W3CDTF">2017-08-30T07:40:00Z</dcterms:modified>
</cp:coreProperties>
</file>