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0EC8" w14:textId="77777777" w:rsidR="005B157F" w:rsidRDefault="005B157F" w:rsidP="00077E1E">
      <w:pPr>
        <w:pStyle w:val="Nadpis3"/>
        <w:rPr>
          <w:sz w:val="28"/>
          <w:szCs w:val="28"/>
        </w:rPr>
      </w:pPr>
      <w:r>
        <w:rPr>
          <w:sz w:val="28"/>
          <w:szCs w:val="28"/>
        </w:rPr>
        <w:t xml:space="preserve">Vzdělávací oblast: </w:t>
      </w:r>
      <w:r w:rsidR="00077E1E">
        <w:rPr>
          <w:sz w:val="28"/>
          <w:szCs w:val="28"/>
        </w:rPr>
        <w:t xml:space="preserve">Člověk a </w:t>
      </w:r>
      <w:r>
        <w:rPr>
          <w:sz w:val="28"/>
          <w:szCs w:val="28"/>
        </w:rPr>
        <w:t xml:space="preserve">společnost </w:t>
      </w:r>
    </w:p>
    <w:p w14:paraId="6449CE0B" w14:textId="77777777" w:rsidR="00077E1E" w:rsidRDefault="005B157F" w:rsidP="00077E1E">
      <w:pPr>
        <w:pStyle w:val="Nadpis3"/>
        <w:rPr>
          <w:sz w:val="28"/>
          <w:szCs w:val="28"/>
        </w:rPr>
      </w:pPr>
      <w:r>
        <w:rPr>
          <w:sz w:val="28"/>
          <w:szCs w:val="28"/>
        </w:rPr>
        <w:t xml:space="preserve">Vyučovací předmět: </w:t>
      </w:r>
      <w:r w:rsidR="00077E1E">
        <w:rPr>
          <w:sz w:val="28"/>
          <w:szCs w:val="28"/>
        </w:rPr>
        <w:t>Občanská výchova</w:t>
      </w:r>
    </w:p>
    <w:p w14:paraId="7E726F75" w14:textId="77777777" w:rsidR="00077E1E" w:rsidRDefault="00077E1E" w:rsidP="00077E1E"/>
    <w:p w14:paraId="072AD830" w14:textId="77777777" w:rsidR="00077E1E" w:rsidRDefault="00077E1E" w:rsidP="00077E1E">
      <w:pPr>
        <w:pStyle w:val="Nadpis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Charakteristika vyučovacího předmětu</w:t>
      </w:r>
    </w:p>
    <w:p w14:paraId="11B46682" w14:textId="77777777" w:rsidR="00077E1E" w:rsidRDefault="00077E1E" w:rsidP="00077E1E"/>
    <w:p w14:paraId="50CD3E20" w14:textId="77777777" w:rsidR="00077E1E" w:rsidRDefault="00077E1E" w:rsidP="00077E1E">
      <w:pPr>
        <w:pStyle w:val="Nadpis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Obsahové, časové a organizační vymezení</w:t>
      </w:r>
    </w:p>
    <w:p w14:paraId="6CD5349A" w14:textId="77777777" w:rsidR="00077E1E" w:rsidRDefault="00077E1E" w:rsidP="00077E1E"/>
    <w:p w14:paraId="4A4FF620" w14:textId="77777777" w:rsidR="00077E1E" w:rsidRDefault="00077E1E" w:rsidP="00077E1E">
      <w:pPr>
        <w:pStyle w:val="Nadpis1"/>
        <w:rPr>
          <w:b/>
          <w:bCs/>
        </w:rPr>
      </w:pPr>
      <w:r>
        <w:rPr>
          <w:b/>
          <w:bCs/>
        </w:rPr>
        <w:t>Vzdělávací obsah předmětu</w:t>
      </w:r>
    </w:p>
    <w:p w14:paraId="78A1FEF7" w14:textId="77777777" w:rsidR="00077E1E" w:rsidRDefault="00077E1E" w:rsidP="00077E1E">
      <w:pPr>
        <w:numPr>
          <w:ilvl w:val="0"/>
          <w:numId w:val="1"/>
        </w:numPr>
      </w:pPr>
      <w:r>
        <w:t>postupné formování a rozvíjení občanského profilu žáků</w:t>
      </w:r>
    </w:p>
    <w:p w14:paraId="79BF45A9" w14:textId="77777777" w:rsidR="00077E1E" w:rsidRDefault="00077E1E" w:rsidP="00077E1E">
      <w:pPr>
        <w:numPr>
          <w:ilvl w:val="0"/>
          <w:numId w:val="1"/>
        </w:numPr>
      </w:pPr>
      <w:r>
        <w:t>orientace ve významných okolnostech společenského života</w:t>
      </w:r>
    </w:p>
    <w:p w14:paraId="39E04F05" w14:textId="77777777" w:rsidR="00077E1E" w:rsidRDefault="00077E1E" w:rsidP="00077E1E">
      <w:pPr>
        <w:numPr>
          <w:ilvl w:val="0"/>
          <w:numId w:val="1"/>
        </w:numPr>
      </w:pPr>
      <w:r>
        <w:t>utváření vztahů žáků ke skutečnosti</w:t>
      </w:r>
    </w:p>
    <w:p w14:paraId="6D443892" w14:textId="77777777" w:rsidR="00077E1E" w:rsidRDefault="00077E1E" w:rsidP="00077E1E">
      <w:pPr>
        <w:numPr>
          <w:ilvl w:val="0"/>
          <w:numId w:val="1"/>
        </w:numPr>
      </w:pPr>
      <w:r>
        <w:t>formování vnitřních postojů žáků k důležitým oblastem lidského života</w:t>
      </w:r>
    </w:p>
    <w:p w14:paraId="6D3B3D5C" w14:textId="77777777" w:rsidR="00077E1E" w:rsidRDefault="00077E1E" w:rsidP="00077E1E">
      <w:pPr>
        <w:numPr>
          <w:ilvl w:val="0"/>
          <w:numId w:val="1"/>
        </w:numPr>
      </w:pPr>
      <w:r>
        <w:t>formování vědomí odpovědnosti za vlastní život</w:t>
      </w:r>
    </w:p>
    <w:p w14:paraId="14ADEA3C" w14:textId="77777777" w:rsidR="00077E1E" w:rsidRDefault="00077E1E" w:rsidP="00077E1E">
      <w:pPr>
        <w:numPr>
          <w:ilvl w:val="0"/>
          <w:numId w:val="1"/>
        </w:numPr>
      </w:pPr>
      <w:r>
        <w:t>vedení k sebepoznání</w:t>
      </w:r>
    </w:p>
    <w:p w14:paraId="6EFFC45B" w14:textId="77777777" w:rsidR="00077E1E" w:rsidRDefault="00077E1E" w:rsidP="00077E1E"/>
    <w:p w14:paraId="651CB89D" w14:textId="77777777" w:rsidR="00077E1E" w:rsidRDefault="00077E1E" w:rsidP="00077E1E">
      <w:pPr>
        <w:pStyle w:val="Nadpis4"/>
      </w:pPr>
      <w:r>
        <w:t>Časová dotace</w:t>
      </w:r>
      <w:bookmarkStart w:id="0" w:name="_GoBack"/>
      <w:bookmarkEnd w:id="0"/>
    </w:p>
    <w:p w14:paraId="19E34C0F" w14:textId="025D55A6" w:rsidR="00077E1E" w:rsidRDefault="002C6D44" w:rsidP="00077E1E">
      <w:pPr>
        <w:numPr>
          <w:ilvl w:val="0"/>
          <w:numId w:val="2"/>
        </w:numPr>
        <w:rPr>
          <w:u w:val="single"/>
        </w:rPr>
      </w:pPr>
      <w:r>
        <w:t>6.</w:t>
      </w:r>
      <w:r w:rsidR="00F9773E">
        <w:t xml:space="preserve">, </w:t>
      </w:r>
      <w:r>
        <w:t>7. a</w:t>
      </w:r>
      <w:r w:rsidR="00077E1E">
        <w:t xml:space="preserve"> 9. ročník -1 vyučovací hodina týdně</w:t>
      </w:r>
    </w:p>
    <w:p w14:paraId="3FE999F1" w14:textId="77777777" w:rsidR="00077E1E" w:rsidRDefault="00077E1E" w:rsidP="00077E1E">
      <w:r>
        <w:t>Předmět se vyučuje v kmenových třídách.</w:t>
      </w:r>
    </w:p>
    <w:p w14:paraId="7FC378C1" w14:textId="77777777" w:rsidR="00077E1E" w:rsidRDefault="00077E1E" w:rsidP="00077E1E"/>
    <w:p w14:paraId="08FC8BE3" w14:textId="77777777" w:rsidR="00077E1E" w:rsidRDefault="00077E1E" w:rsidP="00077E1E">
      <w:pPr>
        <w:pStyle w:val="Nadpis1"/>
        <w:rPr>
          <w:b/>
          <w:bCs/>
        </w:rPr>
      </w:pPr>
      <w:r>
        <w:rPr>
          <w:b/>
          <w:bCs/>
        </w:rPr>
        <w:t>Výchovné a vzdělávací strategie pro rozvoj klíčových kompetencí žáků</w:t>
      </w:r>
    </w:p>
    <w:p w14:paraId="5B8F3C09" w14:textId="77777777" w:rsidR="00077E1E" w:rsidRDefault="00077E1E" w:rsidP="00077E1E">
      <w:r>
        <w:t>Vyučující využije všech forem a metod práce k tomu, aby žák dosáhl požadovaných kompetencí.</w:t>
      </w:r>
    </w:p>
    <w:p w14:paraId="20FF046E" w14:textId="77777777" w:rsidR="00077E1E" w:rsidRDefault="00077E1E" w:rsidP="00077E1E"/>
    <w:p w14:paraId="7259BDA9" w14:textId="77777777" w:rsidR="00077E1E" w:rsidRDefault="00077E1E" w:rsidP="00077E1E">
      <w:pPr>
        <w:pStyle w:val="Nadpis1"/>
        <w:rPr>
          <w:b/>
          <w:bCs/>
          <w:u w:val="none"/>
        </w:rPr>
      </w:pPr>
      <w:r>
        <w:rPr>
          <w:b/>
          <w:bCs/>
          <w:u w:val="none"/>
        </w:rPr>
        <w:t>Kompetence k učení</w:t>
      </w:r>
    </w:p>
    <w:p w14:paraId="77CDE418" w14:textId="77777777" w:rsidR="00077E1E" w:rsidRDefault="00077E1E" w:rsidP="00077E1E">
      <w:pPr>
        <w:numPr>
          <w:ilvl w:val="0"/>
          <w:numId w:val="3"/>
        </w:numPr>
        <w:rPr>
          <w:u w:val="single"/>
        </w:rPr>
      </w:pPr>
      <w:r>
        <w:t>žáci vybírají a využívají vhodné způsoby a metody pro efektivní učení</w:t>
      </w:r>
    </w:p>
    <w:p w14:paraId="30B4558B" w14:textId="77777777" w:rsidR="00077E1E" w:rsidRDefault="00077E1E" w:rsidP="00077E1E">
      <w:pPr>
        <w:numPr>
          <w:ilvl w:val="0"/>
          <w:numId w:val="3"/>
        </w:numPr>
        <w:rPr>
          <w:u w:val="single"/>
        </w:rPr>
      </w:pPr>
      <w:r>
        <w:t>propojují získané poznatky do širších celků, nalézají souvislosti</w:t>
      </w:r>
    </w:p>
    <w:p w14:paraId="114293D6" w14:textId="77777777" w:rsidR="00077E1E" w:rsidRDefault="00077E1E" w:rsidP="00077E1E">
      <w:pPr>
        <w:numPr>
          <w:ilvl w:val="0"/>
          <w:numId w:val="3"/>
        </w:numPr>
      </w:pPr>
      <w:r>
        <w:t>žáci získané poznatky hodnotí, třídí a vyvozují z nich závěry</w:t>
      </w:r>
    </w:p>
    <w:p w14:paraId="422E2028" w14:textId="77777777" w:rsidR="00077E1E" w:rsidRDefault="00077E1E" w:rsidP="00077E1E"/>
    <w:p w14:paraId="7E9466D5" w14:textId="77777777" w:rsidR="00077E1E" w:rsidRDefault="00077E1E" w:rsidP="00077E1E">
      <w:pPr>
        <w:pStyle w:val="Nadpis2"/>
      </w:pPr>
      <w:r>
        <w:t>Kompetence k řešení problémů</w:t>
      </w:r>
    </w:p>
    <w:p w14:paraId="1E3A0473" w14:textId="77777777" w:rsidR="00077E1E" w:rsidRDefault="00077E1E" w:rsidP="00077E1E">
      <w:pPr>
        <w:numPr>
          <w:ilvl w:val="0"/>
          <w:numId w:val="4"/>
        </w:numPr>
      </w:pPr>
      <w:r>
        <w:t>žáci tvořivě přistupují k řešení problému</w:t>
      </w:r>
    </w:p>
    <w:p w14:paraId="32C9680D" w14:textId="77777777" w:rsidR="00077E1E" w:rsidRDefault="00077E1E" w:rsidP="00077E1E">
      <w:pPr>
        <w:numPr>
          <w:ilvl w:val="0"/>
          <w:numId w:val="4"/>
        </w:numPr>
      </w:pPr>
      <w:r>
        <w:t>umí vyhledat vhodné informace, pracovat s nimi a nalézt řešení</w:t>
      </w:r>
    </w:p>
    <w:p w14:paraId="73A97E01" w14:textId="77777777" w:rsidR="00077E1E" w:rsidRDefault="00077E1E" w:rsidP="00077E1E">
      <w:pPr>
        <w:numPr>
          <w:ilvl w:val="0"/>
          <w:numId w:val="4"/>
        </w:numPr>
      </w:pPr>
      <w:r>
        <w:t>žáci umí kriticky myslet a jsou schopni hájit svá rozhodnutí</w:t>
      </w:r>
    </w:p>
    <w:p w14:paraId="4853F0E9" w14:textId="77777777" w:rsidR="00077E1E" w:rsidRDefault="00077E1E" w:rsidP="00077E1E"/>
    <w:p w14:paraId="574E00EC" w14:textId="77777777" w:rsidR="00077E1E" w:rsidRDefault="00077E1E" w:rsidP="00077E1E">
      <w:pPr>
        <w:rPr>
          <w:b/>
          <w:bCs/>
        </w:rPr>
      </w:pPr>
      <w:r>
        <w:rPr>
          <w:b/>
          <w:bCs/>
        </w:rPr>
        <w:t>Kompetence komunikativní</w:t>
      </w:r>
    </w:p>
    <w:p w14:paraId="66863540" w14:textId="77777777" w:rsidR="00077E1E" w:rsidRDefault="00077E1E" w:rsidP="00077E1E">
      <w:pPr>
        <w:numPr>
          <w:ilvl w:val="0"/>
          <w:numId w:val="5"/>
        </w:numPr>
        <w:rPr>
          <w:b/>
          <w:bCs/>
        </w:rPr>
      </w:pPr>
      <w:r>
        <w:t>žáci formulují a vyjadřují své myšlenky a názory souvisle a kultivovaně</w:t>
      </w:r>
    </w:p>
    <w:p w14:paraId="45B5B815" w14:textId="77777777" w:rsidR="00077E1E" w:rsidRDefault="00077E1E" w:rsidP="00077E1E">
      <w:pPr>
        <w:numPr>
          <w:ilvl w:val="0"/>
          <w:numId w:val="5"/>
        </w:numPr>
        <w:rPr>
          <w:b/>
          <w:bCs/>
        </w:rPr>
      </w:pPr>
      <w:r>
        <w:t>žáci umí naslouchat promluvám druhých lidí a vhodně na ně reaguji</w:t>
      </w:r>
    </w:p>
    <w:p w14:paraId="6763E3AE" w14:textId="77777777" w:rsidR="00077E1E" w:rsidRDefault="00077E1E" w:rsidP="00077E1E">
      <w:pPr>
        <w:numPr>
          <w:ilvl w:val="0"/>
          <w:numId w:val="5"/>
        </w:numPr>
        <w:rPr>
          <w:b/>
          <w:bCs/>
        </w:rPr>
      </w:pPr>
      <w:r>
        <w:t>žáci komunikují na odpovídající úrovni</w:t>
      </w:r>
    </w:p>
    <w:p w14:paraId="7E22732F" w14:textId="77777777" w:rsidR="00077E1E" w:rsidRDefault="00077E1E" w:rsidP="00077E1E">
      <w:pPr>
        <w:numPr>
          <w:ilvl w:val="0"/>
          <w:numId w:val="5"/>
        </w:numPr>
      </w:pPr>
      <w:r>
        <w:t>žáci umí využívat ke komunikaci vhodné technologie</w:t>
      </w:r>
    </w:p>
    <w:p w14:paraId="0AA9BE46" w14:textId="77777777" w:rsidR="00077E1E" w:rsidRDefault="00077E1E" w:rsidP="00077E1E">
      <w:pPr>
        <w:rPr>
          <w:b/>
          <w:bCs/>
        </w:rPr>
      </w:pPr>
    </w:p>
    <w:p w14:paraId="2CF541FF" w14:textId="77777777" w:rsidR="00077E1E" w:rsidRDefault="00077E1E" w:rsidP="00077E1E">
      <w:pPr>
        <w:rPr>
          <w:b/>
          <w:bCs/>
        </w:rPr>
      </w:pPr>
      <w:r>
        <w:rPr>
          <w:b/>
          <w:bCs/>
        </w:rPr>
        <w:t>Kompetence sociální a personální</w:t>
      </w:r>
    </w:p>
    <w:p w14:paraId="57F1A0D0" w14:textId="77777777" w:rsidR="00077E1E" w:rsidRDefault="00077E1E" w:rsidP="00077E1E">
      <w:pPr>
        <w:numPr>
          <w:ilvl w:val="0"/>
          <w:numId w:val="6"/>
        </w:numPr>
        <w:rPr>
          <w:b/>
          <w:bCs/>
        </w:rPr>
      </w:pPr>
      <w:r>
        <w:t>žáci umí spolupracovat v týmu, vzájemně si naslouchají a pomáhají</w:t>
      </w:r>
    </w:p>
    <w:p w14:paraId="6BB328D9" w14:textId="77777777" w:rsidR="00077E1E" w:rsidRDefault="00077E1E" w:rsidP="00077E1E">
      <w:pPr>
        <w:numPr>
          <w:ilvl w:val="0"/>
          <w:numId w:val="6"/>
        </w:numPr>
        <w:rPr>
          <w:b/>
          <w:bCs/>
        </w:rPr>
      </w:pPr>
      <w:r>
        <w:t>upevňují dobré mezilidské vztahy</w:t>
      </w:r>
    </w:p>
    <w:p w14:paraId="5332EC24" w14:textId="77777777" w:rsidR="00077E1E" w:rsidRDefault="00077E1E" w:rsidP="00077E1E">
      <w:pPr>
        <w:numPr>
          <w:ilvl w:val="0"/>
          <w:numId w:val="6"/>
        </w:numPr>
        <w:rPr>
          <w:b/>
          <w:bCs/>
        </w:rPr>
      </w:pPr>
      <w:r>
        <w:t>umí hodnotit svoji práci a práci ostatních</w:t>
      </w:r>
    </w:p>
    <w:p w14:paraId="6399FCB7" w14:textId="77777777" w:rsidR="00077E1E" w:rsidRDefault="00077E1E" w:rsidP="00077E1E">
      <w:r>
        <w:t xml:space="preserve"> </w:t>
      </w:r>
    </w:p>
    <w:p w14:paraId="2580D7F1" w14:textId="77777777" w:rsidR="00077E1E" w:rsidRDefault="00077E1E" w:rsidP="00077E1E">
      <w:pPr>
        <w:pStyle w:val="Nadpis2"/>
      </w:pPr>
      <w:r>
        <w:lastRenderedPageBreak/>
        <w:t>Kompetence občanské</w:t>
      </w:r>
    </w:p>
    <w:p w14:paraId="5AE8FBC3" w14:textId="77777777" w:rsidR="00077E1E" w:rsidRDefault="00077E1E" w:rsidP="00077E1E">
      <w:pPr>
        <w:numPr>
          <w:ilvl w:val="0"/>
          <w:numId w:val="7"/>
        </w:numPr>
      </w:pPr>
      <w:r>
        <w:t>žáci znají legislativu a obecné morální zákony a dodržují je</w:t>
      </w:r>
    </w:p>
    <w:p w14:paraId="370F3F0F" w14:textId="77777777" w:rsidR="00077E1E" w:rsidRDefault="00077E1E" w:rsidP="00077E1E">
      <w:pPr>
        <w:numPr>
          <w:ilvl w:val="0"/>
          <w:numId w:val="7"/>
        </w:numPr>
      </w:pPr>
      <w:r>
        <w:t>žáci respektují názory ostatních</w:t>
      </w:r>
    </w:p>
    <w:p w14:paraId="5EF2E668" w14:textId="77777777" w:rsidR="00077E1E" w:rsidRDefault="00077E1E" w:rsidP="00077E1E">
      <w:pPr>
        <w:numPr>
          <w:ilvl w:val="0"/>
          <w:numId w:val="7"/>
        </w:numPr>
      </w:pPr>
      <w:r>
        <w:t>žáci si formují volní a charakterové rysy</w:t>
      </w:r>
    </w:p>
    <w:p w14:paraId="277E1A52" w14:textId="77777777" w:rsidR="00077E1E" w:rsidRDefault="00077E1E" w:rsidP="00077E1E">
      <w:pPr>
        <w:numPr>
          <w:ilvl w:val="0"/>
          <w:numId w:val="7"/>
        </w:numPr>
      </w:pPr>
      <w:r>
        <w:t>žáci se odpovědně rozhodují podle dané situace</w:t>
      </w:r>
    </w:p>
    <w:p w14:paraId="2BC47CE7" w14:textId="77777777" w:rsidR="00077E1E" w:rsidRDefault="00077E1E" w:rsidP="00077E1E"/>
    <w:p w14:paraId="2BF87DD7" w14:textId="77777777" w:rsidR="00077E1E" w:rsidRDefault="00077E1E" w:rsidP="00077E1E">
      <w:pPr>
        <w:pStyle w:val="Nadpis2"/>
      </w:pPr>
      <w:r>
        <w:t>Kompetence pracovní</w:t>
      </w:r>
    </w:p>
    <w:p w14:paraId="7700655D" w14:textId="77777777" w:rsidR="00077E1E" w:rsidRDefault="00077E1E" w:rsidP="00077E1E">
      <w:pPr>
        <w:numPr>
          <w:ilvl w:val="0"/>
          <w:numId w:val="8"/>
        </w:numPr>
      </w:pPr>
      <w:r>
        <w:t>žáci jsou vedení k efektivitě při organizování vlastní práce</w:t>
      </w:r>
    </w:p>
    <w:p w14:paraId="653D8CD4" w14:textId="77777777" w:rsidR="00077E1E" w:rsidRDefault="00077E1E" w:rsidP="00077E1E">
      <w:pPr>
        <w:ind w:left="360"/>
      </w:pPr>
    </w:p>
    <w:p w14:paraId="05509E86" w14:textId="77777777" w:rsidR="00077E1E" w:rsidRPr="00077E1E" w:rsidRDefault="00077E1E" w:rsidP="00077E1E">
      <w:pPr>
        <w:rPr>
          <w:b/>
        </w:rPr>
      </w:pPr>
      <w:r w:rsidRPr="00077E1E">
        <w:rPr>
          <w:b/>
        </w:rPr>
        <w:t>Kompetence digitální</w:t>
      </w:r>
    </w:p>
    <w:p w14:paraId="00DE37AD" w14:textId="77777777" w:rsidR="00077E1E" w:rsidRDefault="007C50DE" w:rsidP="00077E1E">
      <w:pPr>
        <w:pStyle w:val="Odstavecseseznamem"/>
        <w:numPr>
          <w:ilvl w:val="0"/>
          <w:numId w:val="14"/>
        </w:numPr>
        <w:spacing w:after="200" w:line="276" w:lineRule="auto"/>
      </w:pPr>
      <w:r>
        <w:t>žáci ovládají</w:t>
      </w:r>
      <w:r w:rsidR="00077E1E" w:rsidRPr="00077E1E">
        <w:t xml:space="preserve"> běžně používa</w:t>
      </w:r>
      <w:r>
        <w:t xml:space="preserve">ná digitální zařízení a </w:t>
      </w:r>
      <w:r w:rsidR="00077E1E">
        <w:t>aplikace</w:t>
      </w:r>
    </w:p>
    <w:p w14:paraId="680A95C7" w14:textId="77777777" w:rsidR="00077E1E" w:rsidRDefault="00B76800" w:rsidP="00077E1E">
      <w:pPr>
        <w:pStyle w:val="Odstavecseseznamem"/>
        <w:numPr>
          <w:ilvl w:val="0"/>
          <w:numId w:val="14"/>
        </w:numPr>
        <w:spacing w:after="200" w:line="276" w:lineRule="auto"/>
      </w:pPr>
      <w:r>
        <w:t>žáci je využívají</w:t>
      </w:r>
      <w:r w:rsidR="00077E1E" w:rsidRPr="00077E1E">
        <w:t xml:space="preserve"> při učení i při zapojení d</w:t>
      </w:r>
      <w:r w:rsidR="00077E1E">
        <w:t>o života školy a do společnosti</w:t>
      </w:r>
    </w:p>
    <w:p w14:paraId="7920DA64" w14:textId="77777777" w:rsidR="00077E1E" w:rsidRPr="00077E1E" w:rsidRDefault="00B76800" w:rsidP="00077E1E">
      <w:pPr>
        <w:pStyle w:val="Odstavecseseznamem"/>
        <w:numPr>
          <w:ilvl w:val="0"/>
          <w:numId w:val="14"/>
        </w:numPr>
        <w:spacing w:after="200" w:line="276" w:lineRule="auto"/>
      </w:pPr>
      <w:r>
        <w:t>žáci získávají, vyhledávají</w:t>
      </w:r>
      <w:r w:rsidR="00077E1E" w:rsidRPr="00077E1E">
        <w:t>, kriticky posuzuj</w:t>
      </w:r>
      <w:r>
        <w:t>í</w:t>
      </w:r>
      <w:r w:rsidR="00077E1E" w:rsidRPr="00077E1E">
        <w:t>, spravuj</w:t>
      </w:r>
      <w:r>
        <w:t>í</w:t>
      </w:r>
      <w:r w:rsidR="00077E1E" w:rsidRPr="00077E1E">
        <w:t xml:space="preserve"> a sdílí data, informace a digitální obsah, k tomu volí postupy, způsoby a prostředky, které odpovídají konkrétní situaci a účelu </w:t>
      </w:r>
    </w:p>
    <w:p w14:paraId="7C673798" w14:textId="77777777" w:rsidR="00077E1E" w:rsidRPr="00077E1E" w:rsidRDefault="004E0140" w:rsidP="00077E1E">
      <w:pPr>
        <w:pStyle w:val="Odstavecseseznamem"/>
        <w:numPr>
          <w:ilvl w:val="0"/>
          <w:numId w:val="14"/>
        </w:numPr>
        <w:spacing w:after="200" w:line="276" w:lineRule="auto"/>
      </w:pPr>
      <w:r>
        <w:t xml:space="preserve">žáci </w:t>
      </w:r>
      <w:r w:rsidR="00077E1E" w:rsidRPr="00077E1E">
        <w:t>cháp</w:t>
      </w:r>
      <w:r>
        <w:t xml:space="preserve">ou </w:t>
      </w:r>
      <w:r w:rsidR="00077E1E" w:rsidRPr="00077E1E">
        <w:t>význam digitálních technolo</w:t>
      </w:r>
      <w:r>
        <w:t xml:space="preserve">gií pro lidskou společnost, </w:t>
      </w:r>
      <w:r w:rsidR="00077E1E" w:rsidRPr="00077E1E">
        <w:t xml:space="preserve">kriticky hodnotí jejich přínosy a reflektuje rizika jejich využívání </w:t>
      </w:r>
    </w:p>
    <w:p w14:paraId="1ECCB96F" w14:textId="77777777" w:rsidR="00077E1E" w:rsidRPr="00077E1E" w:rsidRDefault="00077E1E" w:rsidP="00FE1C4F">
      <w:pPr>
        <w:pStyle w:val="Odstavecseseznamem"/>
      </w:pPr>
    </w:p>
    <w:p w14:paraId="2EF28A80" w14:textId="77777777" w:rsidR="00077E1E" w:rsidRDefault="00077E1E" w:rsidP="00077E1E"/>
    <w:p w14:paraId="29B82CAA" w14:textId="77777777" w:rsidR="00077E1E" w:rsidRDefault="00077E1E" w:rsidP="00077E1E">
      <w:pPr>
        <w:pStyle w:val="Nadpis4"/>
      </w:pPr>
      <w:r>
        <w:t>Průřezová témata</w:t>
      </w:r>
    </w:p>
    <w:p w14:paraId="19963945" w14:textId="77777777" w:rsidR="00077E1E" w:rsidRDefault="00077E1E" w:rsidP="00077E1E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Osobnostní a sociální výchova</w:t>
      </w:r>
    </w:p>
    <w:p w14:paraId="331FD8CB" w14:textId="77777777" w:rsidR="00077E1E" w:rsidRDefault="00077E1E" w:rsidP="00077E1E">
      <w:pPr>
        <w:ind w:left="1080"/>
        <w:rPr>
          <w:u w:val="single"/>
        </w:rPr>
      </w:pPr>
    </w:p>
    <w:p w14:paraId="67CCBD95" w14:textId="77777777" w:rsidR="00077E1E" w:rsidRDefault="00077E1E" w:rsidP="00077E1E">
      <w:pPr>
        <w:numPr>
          <w:ilvl w:val="2"/>
          <w:numId w:val="8"/>
        </w:numPr>
      </w:pPr>
      <w:r>
        <w:t>poznávání lidí (temperament, postoje, hodnoty, sebepoznání)</w:t>
      </w:r>
    </w:p>
    <w:p w14:paraId="3491F52A" w14:textId="77777777" w:rsidR="00077E1E" w:rsidRDefault="00077E1E" w:rsidP="00077E1E">
      <w:pPr>
        <w:numPr>
          <w:ilvl w:val="2"/>
          <w:numId w:val="8"/>
        </w:numPr>
      </w:pPr>
      <w:r>
        <w:t>mezilidské vztahy (lidská práva)</w:t>
      </w:r>
    </w:p>
    <w:p w14:paraId="5E7725A5" w14:textId="77777777" w:rsidR="00077E1E" w:rsidRDefault="00077E1E" w:rsidP="00077E1E">
      <w:pPr>
        <w:numPr>
          <w:ilvl w:val="2"/>
          <w:numId w:val="8"/>
        </w:numPr>
      </w:pPr>
      <w:r>
        <w:t>komunikace (verbální a neverbální, monolog, dialog)</w:t>
      </w:r>
    </w:p>
    <w:p w14:paraId="1BEC1F88" w14:textId="77777777" w:rsidR="00077E1E" w:rsidRDefault="00077E1E" w:rsidP="00077E1E">
      <w:pPr>
        <w:numPr>
          <w:ilvl w:val="2"/>
          <w:numId w:val="8"/>
        </w:numPr>
      </w:pPr>
      <w:r>
        <w:t>sebepoznání, sebepojetí, seberegulace, sebeorganizace</w:t>
      </w:r>
    </w:p>
    <w:p w14:paraId="4C827029" w14:textId="77777777" w:rsidR="00077E1E" w:rsidRDefault="00077E1E" w:rsidP="00077E1E">
      <w:pPr>
        <w:numPr>
          <w:ilvl w:val="2"/>
          <w:numId w:val="8"/>
        </w:numPr>
      </w:pPr>
      <w:r>
        <w:t>morální rozvoj – řešení problémů v situacích všedního dne</w:t>
      </w:r>
    </w:p>
    <w:p w14:paraId="4315A0DF" w14:textId="77777777" w:rsidR="00077E1E" w:rsidRDefault="00077E1E" w:rsidP="00077E1E"/>
    <w:p w14:paraId="2FC96BE5" w14:textId="77777777" w:rsidR="00077E1E" w:rsidRDefault="00077E1E" w:rsidP="00077E1E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Výchova demokratického občana</w:t>
      </w:r>
    </w:p>
    <w:p w14:paraId="5D3D04B6" w14:textId="77777777" w:rsidR="00077E1E" w:rsidRDefault="00077E1E" w:rsidP="00077E1E">
      <w:pPr>
        <w:rPr>
          <w:u w:val="single"/>
        </w:rPr>
      </w:pPr>
    </w:p>
    <w:p w14:paraId="08EA8FC4" w14:textId="77777777" w:rsidR="00077E1E" w:rsidRDefault="00077E1E" w:rsidP="00077E1E">
      <w:pPr>
        <w:numPr>
          <w:ilvl w:val="2"/>
          <w:numId w:val="8"/>
        </w:numPr>
      </w:pPr>
      <w:r>
        <w:t>občanská společnost a škola, žákovská samospráva</w:t>
      </w:r>
    </w:p>
    <w:p w14:paraId="2999F6EB" w14:textId="77777777" w:rsidR="00077E1E" w:rsidRDefault="00077E1E" w:rsidP="00077E1E">
      <w:pPr>
        <w:numPr>
          <w:ilvl w:val="2"/>
          <w:numId w:val="8"/>
        </w:numPr>
      </w:pPr>
      <w:r>
        <w:t>občan, občanská společnost a stát, práva a povinnosti občana, Listina základních práv a svobod</w:t>
      </w:r>
    </w:p>
    <w:p w14:paraId="12A26F5D" w14:textId="77777777" w:rsidR="00077E1E" w:rsidRDefault="00077E1E" w:rsidP="00077E1E">
      <w:pPr>
        <w:numPr>
          <w:ilvl w:val="2"/>
          <w:numId w:val="8"/>
        </w:numPr>
      </w:pPr>
      <w:r>
        <w:t>formy participace občanů v politickém životě – volby</w:t>
      </w:r>
    </w:p>
    <w:p w14:paraId="7C96FC07" w14:textId="77777777" w:rsidR="00077E1E" w:rsidRDefault="00077E1E" w:rsidP="00077E1E">
      <w:pPr>
        <w:numPr>
          <w:ilvl w:val="2"/>
          <w:numId w:val="8"/>
        </w:numPr>
      </w:pPr>
      <w:r>
        <w:t>princip demokracie jako formy vlády a způsobu rozhodování</w:t>
      </w:r>
    </w:p>
    <w:p w14:paraId="474F900E" w14:textId="77777777" w:rsidR="00077E1E" w:rsidRDefault="00077E1E" w:rsidP="00077E1E"/>
    <w:p w14:paraId="52563822" w14:textId="77777777" w:rsidR="00077E1E" w:rsidRDefault="00077E1E" w:rsidP="00077E1E">
      <w:pPr>
        <w:pStyle w:val="Zpat"/>
        <w:numPr>
          <w:ilvl w:val="0"/>
          <w:numId w:val="9"/>
        </w:numPr>
      </w:pPr>
      <w:r>
        <w:rPr>
          <w:u w:val="single"/>
        </w:rPr>
        <w:t>Výchova k myšlení v evropských a globálních souvislostech</w:t>
      </w:r>
    </w:p>
    <w:p w14:paraId="50B46264" w14:textId="77777777" w:rsidR="00077E1E" w:rsidRDefault="00077E1E" w:rsidP="00077E1E">
      <w:pPr>
        <w:pStyle w:val="Zpat"/>
        <w:tabs>
          <w:tab w:val="left" w:pos="708"/>
        </w:tabs>
      </w:pPr>
    </w:p>
    <w:p w14:paraId="332F81B4" w14:textId="77777777" w:rsidR="00077E1E" w:rsidRDefault="00077E1E" w:rsidP="00077E1E">
      <w:pPr>
        <w:pStyle w:val="Zpat"/>
        <w:numPr>
          <w:ilvl w:val="1"/>
          <w:numId w:val="9"/>
        </w:numPr>
      </w:pPr>
      <w:r>
        <w:t>Evropa a svět nás zajímá – život dětí v jiných zemích</w:t>
      </w:r>
    </w:p>
    <w:p w14:paraId="408F9508" w14:textId="77777777" w:rsidR="00077E1E" w:rsidRDefault="00077E1E" w:rsidP="00077E1E">
      <w:pPr>
        <w:pStyle w:val="Zpat"/>
        <w:numPr>
          <w:ilvl w:val="1"/>
          <w:numId w:val="9"/>
        </w:numPr>
      </w:pPr>
      <w:r>
        <w:t>objevujeme Evropu a svět – státní a evropské symboly</w:t>
      </w:r>
    </w:p>
    <w:p w14:paraId="5F55280D" w14:textId="77777777" w:rsidR="00077E1E" w:rsidRDefault="00077E1E" w:rsidP="00077E1E">
      <w:pPr>
        <w:pStyle w:val="Zpat"/>
        <w:numPr>
          <w:ilvl w:val="1"/>
          <w:numId w:val="9"/>
        </w:numPr>
      </w:pPr>
      <w:r>
        <w:t>jsme Evropané – instituce Evropské unie</w:t>
      </w:r>
    </w:p>
    <w:p w14:paraId="60EE53E3" w14:textId="77777777" w:rsidR="00077E1E" w:rsidRDefault="00077E1E" w:rsidP="00077E1E">
      <w:pPr>
        <w:pStyle w:val="Zpat"/>
        <w:tabs>
          <w:tab w:val="left" w:pos="708"/>
        </w:tabs>
      </w:pPr>
    </w:p>
    <w:p w14:paraId="32150B26" w14:textId="77777777" w:rsidR="00077E1E" w:rsidRDefault="00077E1E" w:rsidP="00077E1E">
      <w:pPr>
        <w:pStyle w:val="Zpat"/>
        <w:numPr>
          <w:ilvl w:val="0"/>
          <w:numId w:val="9"/>
        </w:numPr>
        <w:rPr>
          <w:u w:val="single"/>
        </w:rPr>
      </w:pPr>
      <w:r>
        <w:rPr>
          <w:u w:val="single"/>
        </w:rPr>
        <w:t>Multikulturní výchova</w:t>
      </w:r>
    </w:p>
    <w:p w14:paraId="6C5988EB" w14:textId="77777777" w:rsidR="00077E1E" w:rsidRDefault="00077E1E" w:rsidP="00077E1E">
      <w:pPr>
        <w:pStyle w:val="Zpat"/>
        <w:tabs>
          <w:tab w:val="left" w:pos="708"/>
        </w:tabs>
        <w:ind w:left="720"/>
      </w:pPr>
    </w:p>
    <w:p w14:paraId="41E69097" w14:textId="77777777" w:rsidR="00077E1E" w:rsidRDefault="00077E1E" w:rsidP="00077E1E">
      <w:pPr>
        <w:pStyle w:val="Zpat"/>
        <w:numPr>
          <w:ilvl w:val="0"/>
          <w:numId w:val="10"/>
        </w:numPr>
      </w:pPr>
      <w:r>
        <w:t>kulturní diferenciace – v České republice a i v Evropě</w:t>
      </w:r>
    </w:p>
    <w:p w14:paraId="4545B604" w14:textId="77777777" w:rsidR="00077E1E" w:rsidRDefault="00077E1E" w:rsidP="00077E1E">
      <w:pPr>
        <w:pStyle w:val="Zpat"/>
        <w:numPr>
          <w:ilvl w:val="0"/>
          <w:numId w:val="10"/>
        </w:numPr>
      </w:pPr>
      <w:r>
        <w:t>lidské vztahy – právo všech lidí žít</w:t>
      </w:r>
    </w:p>
    <w:p w14:paraId="1E648408" w14:textId="77777777" w:rsidR="00077E1E" w:rsidRDefault="00077E1E" w:rsidP="00077E1E">
      <w:pPr>
        <w:pStyle w:val="Zpat"/>
        <w:numPr>
          <w:ilvl w:val="0"/>
          <w:numId w:val="10"/>
        </w:numPr>
      </w:pPr>
      <w:r>
        <w:t>etnický původ – rovnocennost skupin a kultur</w:t>
      </w:r>
    </w:p>
    <w:p w14:paraId="1129F2D0" w14:textId="77777777" w:rsidR="00077E1E" w:rsidRDefault="00077E1E" w:rsidP="00077E1E">
      <w:pPr>
        <w:pStyle w:val="Zpat"/>
        <w:numPr>
          <w:ilvl w:val="0"/>
          <w:numId w:val="10"/>
        </w:numPr>
      </w:pPr>
      <w:r>
        <w:t>multikulturalita – vstřícný postoj k odlišnostem</w:t>
      </w:r>
    </w:p>
    <w:p w14:paraId="1154C91E" w14:textId="77777777" w:rsidR="00077E1E" w:rsidRDefault="00077E1E" w:rsidP="00077E1E">
      <w:pPr>
        <w:pStyle w:val="Zpat"/>
        <w:numPr>
          <w:ilvl w:val="0"/>
          <w:numId w:val="10"/>
        </w:numPr>
      </w:pPr>
      <w:r>
        <w:lastRenderedPageBreak/>
        <w:t>princip sociálního smíru a solidarity – princip odstranění diskriminace</w:t>
      </w:r>
    </w:p>
    <w:p w14:paraId="7CB4362C" w14:textId="77777777" w:rsidR="00077E1E" w:rsidRDefault="00077E1E" w:rsidP="00077E1E">
      <w:pPr>
        <w:pStyle w:val="Zpat"/>
        <w:tabs>
          <w:tab w:val="left" w:pos="708"/>
        </w:tabs>
      </w:pPr>
    </w:p>
    <w:p w14:paraId="288F319E" w14:textId="77777777" w:rsidR="00077E1E" w:rsidRDefault="00077E1E" w:rsidP="00077E1E">
      <w:pPr>
        <w:pStyle w:val="Zpat"/>
        <w:numPr>
          <w:ilvl w:val="0"/>
          <w:numId w:val="9"/>
        </w:numPr>
      </w:pPr>
      <w:r>
        <w:rPr>
          <w:u w:val="single"/>
        </w:rPr>
        <w:t>Environmentální výchova</w:t>
      </w:r>
    </w:p>
    <w:p w14:paraId="186F4927" w14:textId="77777777" w:rsidR="00077E1E" w:rsidRDefault="00077E1E" w:rsidP="00077E1E">
      <w:pPr>
        <w:pStyle w:val="Zpat"/>
        <w:tabs>
          <w:tab w:val="left" w:pos="708"/>
        </w:tabs>
        <w:rPr>
          <w:u w:val="single"/>
        </w:rPr>
      </w:pPr>
    </w:p>
    <w:p w14:paraId="00560CFA" w14:textId="77777777" w:rsidR="00077E1E" w:rsidRDefault="00077E1E" w:rsidP="00077E1E">
      <w:pPr>
        <w:pStyle w:val="Zpat"/>
        <w:numPr>
          <w:ilvl w:val="0"/>
          <w:numId w:val="11"/>
        </w:numPr>
      </w:pPr>
      <w:r>
        <w:t>ekosystémy – les, pole, vodní zdroje, moře, tropické a deštné pralesy</w:t>
      </w:r>
    </w:p>
    <w:p w14:paraId="003C81F4" w14:textId="77777777" w:rsidR="00077E1E" w:rsidRDefault="00077E1E" w:rsidP="00077E1E">
      <w:pPr>
        <w:pStyle w:val="Zpat"/>
        <w:numPr>
          <w:ilvl w:val="0"/>
          <w:numId w:val="11"/>
        </w:numPr>
      </w:pPr>
      <w:r>
        <w:t>základní podmínky života – voda, ovzduší, půda</w:t>
      </w:r>
    </w:p>
    <w:p w14:paraId="2C522AC9" w14:textId="77777777" w:rsidR="00077E1E" w:rsidRDefault="00077E1E" w:rsidP="00077E1E">
      <w:pPr>
        <w:pStyle w:val="Zpat"/>
        <w:numPr>
          <w:ilvl w:val="0"/>
          <w:numId w:val="11"/>
        </w:numPr>
      </w:pPr>
      <w:r>
        <w:t>lidské aktivity a problémy životního prostředí (zemědělství, doprava,</w:t>
      </w:r>
    </w:p>
    <w:p w14:paraId="67402B42" w14:textId="77777777" w:rsidR="005B157F" w:rsidRDefault="00077E1E" w:rsidP="005B157F">
      <w:pPr>
        <w:pStyle w:val="Zpat"/>
        <w:tabs>
          <w:tab w:val="left" w:pos="708"/>
        </w:tabs>
        <w:ind w:left="1440" w:firstLine="684"/>
      </w:pPr>
      <w:r>
        <w:t>průmysl, odpady)</w:t>
      </w:r>
    </w:p>
    <w:p w14:paraId="23C87DC0" w14:textId="77777777" w:rsidR="00077E1E" w:rsidRDefault="005B157F" w:rsidP="005B157F">
      <w:pPr>
        <w:pStyle w:val="Zpat"/>
        <w:numPr>
          <w:ilvl w:val="0"/>
          <w:numId w:val="17"/>
        </w:numPr>
      </w:pPr>
      <w:r>
        <w:t xml:space="preserve"> </w:t>
      </w:r>
      <w:r w:rsidR="00077E1E">
        <w:t>vztah člověka k prostředí – naše obec, Den Země, Den životního</w:t>
      </w:r>
    </w:p>
    <w:p w14:paraId="5D8CE6CB" w14:textId="77777777" w:rsidR="00077E1E" w:rsidRDefault="00077E1E" w:rsidP="00077E1E">
      <w:pPr>
        <w:pStyle w:val="Zpat"/>
        <w:tabs>
          <w:tab w:val="left" w:pos="708"/>
        </w:tabs>
        <w:ind w:left="2160"/>
      </w:pPr>
      <w:r>
        <w:t>prostředí OSN</w:t>
      </w:r>
    </w:p>
    <w:p w14:paraId="017EF4DB" w14:textId="77777777" w:rsidR="005B157F" w:rsidRDefault="005B157F" w:rsidP="00077E1E">
      <w:pPr>
        <w:pStyle w:val="Zpat"/>
        <w:tabs>
          <w:tab w:val="left" w:pos="708"/>
        </w:tabs>
        <w:ind w:left="2160"/>
      </w:pPr>
    </w:p>
    <w:p w14:paraId="7E8439BD" w14:textId="77777777" w:rsidR="00077E1E" w:rsidRDefault="00077E1E" w:rsidP="005B157F">
      <w:pPr>
        <w:pStyle w:val="Zpat"/>
        <w:numPr>
          <w:ilvl w:val="0"/>
          <w:numId w:val="9"/>
        </w:numPr>
        <w:rPr>
          <w:u w:val="single"/>
        </w:rPr>
      </w:pPr>
      <w:r>
        <w:rPr>
          <w:u w:val="single"/>
        </w:rPr>
        <w:t>Mediální výchova</w:t>
      </w:r>
    </w:p>
    <w:p w14:paraId="31A8131B" w14:textId="77777777" w:rsidR="00077E1E" w:rsidRDefault="00077E1E" w:rsidP="00077E1E">
      <w:pPr>
        <w:pStyle w:val="Zpat"/>
        <w:tabs>
          <w:tab w:val="left" w:pos="708"/>
        </w:tabs>
      </w:pPr>
    </w:p>
    <w:p w14:paraId="17F1B32D" w14:textId="77777777" w:rsidR="00077E1E" w:rsidRDefault="00077E1E" w:rsidP="00077E1E">
      <w:pPr>
        <w:pStyle w:val="Zpat"/>
        <w:numPr>
          <w:ilvl w:val="0"/>
          <w:numId w:val="13"/>
        </w:numPr>
      </w:pPr>
      <w:r>
        <w:t xml:space="preserve">okruhy receptivní – kritický přístup ke zpravodajství a reklamě, rozdíl mezi faktickým a fiktivním, stavba </w:t>
      </w:r>
    </w:p>
    <w:p w14:paraId="2E7379F3" w14:textId="77777777" w:rsidR="00017675" w:rsidRDefault="00077E1E" w:rsidP="00077E1E">
      <w:pPr>
        <w:pStyle w:val="Zpat"/>
        <w:numPr>
          <w:ilvl w:val="0"/>
          <w:numId w:val="13"/>
        </w:numPr>
      </w:pPr>
      <w:r>
        <w:t>mediálních sdělení, vliv medií výběr výrazových prostředků pro tvorbu vhodných sdělení, práce v realizačním týmu.</w:t>
      </w:r>
    </w:p>
    <w:p w14:paraId="1F1A2663" w14:textId="77777777" w:rsidR="00762B3C" w:rsidRDefault="00762B3C" w:rsidP="00762B3C">
      <w:pPr>
        <w:pStyle w:val="Zpat"/>
      </w:pPr>
    </w:p>
    <w:p w14:paraId="493F65E7" w14:textId="77777777" w:rsidR="00762B3C" w:rsidRDefault="00762B3C" w:rsidP="00762B3C">
      <w:pPr>
        <w:pStyle w:val="Zpat"/>
      </w:pPr>
    </w:p>
    <w:p w14:paraId="203522C4" w14:textId="77777777" w:rsidR="00762B3C" w:rsidRPr="00BC3C19" w:rsidRDefault="00762B3C" w:rsidP="00762B3C">
      <w:pPr>
        <w:rPr>
          <w:b/>
        </w:rPr>
      </w:pPr>
      <w:r w:rsidRPr="00BC3C19">
        <w:rPr>
          <w:b/>
        </w:rPr>
        <w:t>Vzdělávací oblast:      Člověk a společnost</w:t>
      </w:r>
    </w:p>
    <w:p w14:paraId="3183767F" w14:textId="77777777" w:rsidR="00762B3C" w:rsidRPr="00BC3C19" w:rsidRDefault="00762B3C" w:rsidP="00762B3C">
      <w:pPr>
        <w:rPr>
          <w:b/>
        </w:rPr>
      </w:pPr>
      <w:r w:rsidRPr="00BC3C19">
        <w:rPr>
          <w:b/>
        </w:rPr>
        <w:t>Vyučovací předmět:   Občanská výchova</w:t>
      </w:r>
    </w:p>
    <w:p w14:paraId="1B65AFF2" w14:textId="77777777" w:rsidR="00762B3C" w:rsidRPr="00BC3C19" w:rsidRDefault="00762B3C" w:rsidP="00762B3C">
      <w:pPr>
        <w:rPr>
          <w:b/>
        </w:rPr>
      </w:pPr>
      <w:r w:rsidRPr="00BC3C19">
        <w:rPr>
          <w:b/>
        </w:rPr>
        <w:t>Ročník:       6.</w:t>
      </w:r>
    </w:p>
    <w:p w14:paraId="271B872B" w14:textId="77777777" w:rsidR="00762B3C" w:rsidRPr="003772F8" w:rsidRDefault="00762B3C" w:rsidP="00762B3C">
      <w:pPr>
        <w:rPr>
          <w:rFonts w:ascii="Arial" w:hAnsi="Arial" w:cs="Arial"/>
          <w:b/>
          <w:bCs/>
        </w:rPr>
      </w:pPr>
    </w:p>
    <w:p w14:paraId="661D558F" w14:textId="77777777" w:rsidR="00762B3C" w:rsidRDefault="00762B3C" w:rsidP="00762B3C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3422"/>
        <w:gridCol w:w="2641"/>
      </w:tblGrid>
      <w:tr w:rsidR="00762B3C" w14:paraId="1647469C" w14:textId="77777777" w:rsidTr="001049DD">
        <w:tc>
          <w:tcPr>
            <w:tcW w:w="3070" w:type="dxa"/>
          </w:tcPr>
          <w:p w14:paraId="0E684018" w14:textId="77777777" w:rsidR="00762B3C" w:rsidRDefault="00762B3C" w:rsidP="001049DD">
            <w:pPr>
              <w:pStyle w:val="Nadpis3"/>
            </w:pPr>
            <w:r>
              <w:t>Očekávané výstupy</w:t>
            </w:r>
          </w:p>
        </w:tc>
        <w:tc>
          <w:tcPr>
            <w:tcW w:w="3480" w:type="dxa"/>
          </w:tcPr>
          <w:p w14:paraId="506F96D5" w14:textId="77777777" w:rsidR="00762B3C" w:rsidRDefault="00762B3C" w:rsidP="001049DD">
            <w:pPr>
              <w:pStyle w:val="Nadpis3"/>
            </w:pPr>
            <w:r>
              <w:t xml:space="preserve">              Učivo</w:t>
            </w:r>
          </w:p>
        </w:tc>
        <w:tc>
          <w:tcPr>
            <w:tcW w:w="2662" w:type="dxa"/>
          </w:tcPr>
          <w:p w14:paraId="63FA5978" w14:textId="77777777" w:rsidR="00762B3C" w:rsidRDefault="00762B3C" w:rsidP="001049DD">
            <w:pPr>
              <w:pStyle w:val="Nadpis3"/>
            </w:pPr>
            <w:r>
              <w:t xml:space="preserve"> </w:t>
            </w:r>
            <w:proofErr w:type="gramStart"/>
            <w:r>
              <w:t>Průřezová  témata</w:t>
            </w:r>
            <w:proofErr w:type="gramEnd"/>
            <w:r>
              <w:t>, mezipředmětové vztahy</w:t>
            </w:r>
          </w:p>
        </w:tc>
      </w:tr>
      <w:tr w:rsidR="00762B3C" w14:paraId="676096B7" w14:textId="77777777" w:rsidTr="001049DD">
        <w:tc>
          <w:tcPr>
            <w:tcW w:w="3070" w:type="dxa"/>
          </w:tcPr>
          <w:p w14:paraId="476C855F" w14:textId="77777777" w:rsidR="00762B3C" w:rsidRDefault="00762B3C" w:rsidP="001049DD">
            <w:r>
              <w:t>Žák:</w:t>
            </w:r>
          </w:p>
          <w:p w14:paraId="294557EB" w14:textId="77777777" w:rsidR="00762B3C" w:rsidRDefault="00762B3C" w:rsidP="001049DD">
            <w:r>
              <w:t>-je schopen uvést jméno školy</w:t>
            </w:r>
          </w:p>
          <w:p w14:paraId="644A9402" w14:textId="77777777" w:rsidR="00762B3C" w:rsidRDefault="00762B3C" w:rsidP="001049DD">
            <w:r>
              <w:t>-zná a dodržuje povinnosti stanovené školním řádem</w:t>
            </w:r>
          </w:p>
          <w:p w14:paraId="1C1CEF10" w14:textId="77777777" w:rsidR="00762B3C" w:rsidRDefault="00762B3C" w:rsidP="001049DD">
            <w:r>
              <w:t>-zná svá práva</w:t>
            </w:r>
          </w:p>
          <w:p w14:paraId="1D0C0697" w14:textId="77777777" w:rsidR="00762B3C" w:rsidRDefault="00762B3C" w:rsidP="001049DD">
            <w:r>
              <w:t>-zhodnotí nutnost existence a přínos samosprávy</w:t>
            </w:r>
          </w:p>
          <w:p w14:paraId="71659729" w14:textId="77777777" w:rsidR="00762B3C" w:rsidRDefault="00762B3C" w:rsidP="001049DD">
            <w:r>
              <w:t>-uvědomuje si přínos vzdělání pro život</w:t>
            </w:r>
          </w:p>
        </w:tc>
        <w:tc>
          <w:tcPr>
            <w:tcW w:w="3480" w:type="dxa"/>
          </w:tcPr>
          <w:p w14:paraId="6164E499" w14:textId="77777777" w:rsidR="00762B3C" w:rsidRDefault="00762B3C" w:rsidP="001049DD">
            <w:pPr>
              <w:pStyle w:val="Nadpis3"/>
            </w:pPr>
            <w:r>
              <w:t xml:space="preserve">        Naše škola</w:t>
            </w:r>
          </w:p>
          <w:p w14:paraId="76A2A037" w14:textId="77777777" w:rsidR="00762B3C" w:rsidRDefault="00762B3C" w:rsidP="001049DD">
            <w:r>
              <w:t>život ve škole; práva a povinnosti</w:t>
            </w:r>
          </w:p>
          <w:p w14:paraId="57E947A1" w14:textId="77777777" w:rsidR="00762B3C" w:rsidRDefault="00762B3C" w:rsidP="001049DD">
            <w:proofErr w:type="spellStart"/>
            <w:proofErr w:type="gramStart"/>
            <w:r>
              <w:t>žáků;význam</w:t>
            </w:r>
            <w:proofErr w:type="spellEnd"/>
            <w:proofErr w:type="gramEnd"/>
            <w:r>
              <w:t xml:space="preserve"> a činnost žákovské </w:t>
            </w:r>
          </w:p>
          <w:p w14:paraId="2B6DC9D3" w14:textId="77777777" w:rsidR="00762B3C" w:rsidRDefault="00762B3C" w:rsidP="001049DD">
            <w:proofErr w:type="spellStart"/>
            <w:proofErr w:type="gramStart"/>
            <w:r>
              <w:t>samosprávy;společná</w:t>
            </w:r>
            <w:proofErr w:type="spellEnd"/>
            <w:proofErr w:type="gramEnd"/>
            <w:r>
              <w:t xml:space="preserve"> pravidla a</w:t>
            </w:r>
          </w:p>
          <w:p w14:paraId="2DE4716E" w14:textId="77777777" w:rsidR="00762B3C" w:rsidRDefault="00762B3C" w:rsidP="001049DD">
            <w:proofErr w:type="spellStart"/>
            <w:proofErr w:type="gramStart"/>
            <w:r>
              <w:t>normy;vklad</w:t>
            </w:r>
            <w:proofErr w:type="spellEnd"/>
            <w:proofErr w:type="gramEnd"/>
            <w:r>
              <w:t xml:space="preserve"> vzdělání pro život</w:t>
            </w:r>
          </w:p>
        </w:tc>
        <w:tc>
          <w:tcPr>
            <w:tcW w:w="2662" w:type="dxa"/>
          </w:tcPr>
          <w:p w14:paraId="2FE05145" w14:textId="77777777" w:rsidR="00762B3C" w:rsidRDefault="00762B3C" w:rsidP="001049DD">
            <w:r>
              <w:t>Výchova demokratického</w:t>
            </w:r>
          </w:p>
          <w:p w14:paraId="4B9A8268" w14:textId="77777777" w:rsidR="00762B3C" w:rsidRDefault="00762B3C" w:rsidP="001049DD">
            <w:r>
              <w:t>člověka</w:t>
            </w:r>
          </w:p>
          <w:p w14:paraId="0189AE6B" w14:textId="77777777" w:rsidR="00762B3C" w:rsidRDefault="00762B3C" w:rsidP="001049DD">
            <w:r>
              <w:t>-občanská společnost a škola</w:t>
            </w:r>
          </w:p>
          <w:p w14:paraId="19F50229" w14:textId="77777777" w:rsidR="00762B3C" w:rsidRDefault="00762B3C" w:rsidP="001049DD">
            <w:r>
              <w:t>-projekt-naše škola</w:t>
            </w:r>
          </w:p>
        </w:tc>
      </w:tr>
      <w:tr w:rsidR="00762B3C" w14:paraId="2734A869" w14:textId="77777777" w:rsidTr="001049DD">
        <w:tc>
          <w:tcPr>
            <w:tcW w:w="3070" w:type="dxa"/>
          </w:tcPr>
          <w:p w14:paraId="7F82DC2E" w14:textId="77777777" w:rsidR="00762B3C" w:rsidRDefault="00762B3C" w:rsidP="001049DD">
            <w:r>
              <w:t>Žák:</w:t>
            </w:r>
          </w:p>
          <w:p w14:paraId="5A45D63B" w14:textId="77777777" w:rsidR="00762B3C" w:rsidRDefault="00762B3C" w:rsidP="001049DD">
            <w:r>
              <w:t xml:space="preserve">-je schopen uvést základní údaje o své obci </w:t>
            </w:r>
          </w:p>
          <w:p w14:paraId="443889A6" w14:textId="77777777" w:rsidR="00762B3C" w:rsidRDefault="00762B3C" w:rsidP="001049DD">
            <w:r>
              <w:t>-pozná významná a památná místa ze svého okolí</w:t>
            </w:r>
          </w:p>
          <w:p w14:paraId="48057494" w14:textId="77777777" w:rsidR="00762B3C" w:rsidRDefault="00762B3C" w:rsidP="001049DD">
            <w:r>
              <w:t>-popíše základní schéma místní samosprávy</w:t>
            </w:r>
          </w:p>
          <w:p w14:paraId="1456325A" w14:textId="77777777" w:rsidR="00762B3C" w:rsidRDefault="00762B3C" w:rsidP="001049DD">
            <w:r>
              <w:t>-je schopen uvést místní tradice</w:t>
            </w:r>
          </w:p>
        </w:tc>
        <w:tc>
          <w:tcPr>
            <w:tcW w:w="3480" w:type="dxa"/>
          </w:tcPr>
          <w:p w14:paraId="49D65F57" w14:textId="77777777" w:rsidR="00762B3C" w:rsidRDefault="00762B3C" w:rsidP="001049DD">
            <w:pPr>
              <w:pStyle w:val="Nadpis3"/>
            </w:pPr>
            <w:r>
              <w:t xml:space="preserve">       Naše obce</w:t>
            </w:r>
          </w:p>
          <w:p w14:paraId="401472BC" w14:textId="77777777" w:rsidR="00762B3C" w:rsidRDefault="00762B3C" w:rsidP="001049DD">
            <w:r>
              <w:t xml:space="preserve">důležité </w:t>
            </w:r>
            <w:proofErr w:type="spellStart"/>
            <w:proofErr w:type="gramStart"/>
            <w:r>
              <w:t>instituce;zajímavá</w:t>
            </w:r>
            <w:proofErr w:type="spellEnd"/>
            <w:proofErr w:type="gramEnd"/>
            <w:r>
              <w:t xml:space="preserve"> a</w:t>
            </w:r>
          </w:p>
          <w:p w14:paraId="6B825FE0" w14:textId="77777777" w:rsidR="00762B3C" w:rsidRDefault="00762B3C" w:rsidP="001049DD">
            <w:r>
              <w:t xml:space="preserve">památná </w:t>
            </w:r>
            <w:proofErr w:type="spellStart"/>
            <w:proofErr w:type="gramStart"/>
            <w:r>
              <w:t>místa;významní</w:t>
            </w:r>
            <w:proofErr w:type="spellEnd"/>
            <w:proofErr w:type="gramEnd"/>
            <w:r>
              <w:t xml:space="preserve"> rodáci;</w:t>
            </w:r>
          </w:p>
          <w:p w14:paraId="03A4FC74" w14:textId="77777777" w:rsidR="00762B3C" w:rsidRDefault="00762B3C" w:rsidP="001049DD">
            <w:r>
              <w:t>místní tradice</w:t>
            </w:r>
          </w:p>
        </w:tc>
        <w:tc>
          <w:tcPr>
            <w:tcW w:w="2662" w:type="dxa"/>
          </w:tcPr>
          <w:p w14:paraId="6B75AD27" w14:textId="77777777" w:rsidR="00762B3C" w:rsidRDefault="00762B3C" w:rsidP="001049DD">
            <w:r>
              <w:t>Výchova demokratického</w:t>
            </w:r>
          </w:p>
          <w:p w14:paraId="1C80A828" w14:textId="77777777" w:rsidR="00762B3C" w:rsidRDefault="00762B3C" w:rsidP="001049DD">
            <w:r>
              <w:t>občana</w:t>
            </w:r>
          </w:p>
          <w:p w14:paraId="0EBFCB18" w14:textId="77777777" w:rsidR="00762B3C" w:rsidRDefault="00762B3C" w:rsidP="001049DD">
            <w:r>
              <w:t>Environmentální výchova</w:t>
            </w:r>
          </w:p>
          <w:p w14:paraId="6EDF12E9" w14:textId="77777777" w:rsidR="00762B3C" w:rsidRDefault="00762B3C" w:rsidP="001049DD">
            <w:r>
              <w:t>-vztah člověka k přírodě</w:t>
            </w:r>
          </w:p>
          <w:p w14:paraId="7EE56183" w14:textId="77777777" w:rsidR="00762B3C" w:rsidRDefault="00762B3C" w:rsidP="001049DD">
            <w:r>
              <w:t>-občanská společnost a škola</w:t>
            </w:r>
          </w:p>
          <w:p w14:paraId="40DADBF2" w14:textId="77777777" w:rsidR="00762B3C" w:rsidRDefault="00762B3C" w:rsidP="001049DD">
            <w:r>
              <w:t>Z - ČR</w:t>
            </w:r>
          </w:p>
        </w:tc>
      </w:tr>
      <w:tr w:rsidR="00762B3C" w14:paraId="4083F204" w14:textId="77777777" w:rsidTr="001049DD">
        <w:tc>
          <w:tcPr>
            <w:tcW w:w="3070" w:type="dxa"/>
          </w:tcPr>
          <w:p w14:paraId="2A2D814A" w14:textId="77777777" w:rsidR="00762B3C" w:rsidRDefault="00762B3C" w:rsidP="001049DD">
            <w:r>
              <w:t>Žák:</w:t>
            </w:r>
          </w:p>
          <w:p w14:paraId="2EC5AFC0" w14:textId="77777777" w:rsidR="00762B3C" w:rsidRDefault="00762B3C" w:rsidP="001049DD">
            <w:r>
              <w:lastRenderedPageBreak/>
              <w:t>-dokáže popsat význam pojmů vlast a vlastenectví</w:t>
            </w:r>
          </w:p>
          <w:p w14:paraId="70F4379B" w14:textId="77777777" w:rsidR="00762B3C" w:rsidRDefault="00762B3C" w:rsidP="001049DD">
            <w:r>
              <w:t>-vyjmenuje památná a významná místa naší země</w:t>
            </w:r>
          </w:p>
        </w:tc>
        <w:tc>
          <w:tcPr>
            <w:tcW w:w="3480" w:type="dxa"/>
          </w:tcPr>
          <w:p w14:paraId="640633DC" w14:textId="77777777" w:rsidR="00762B3C" w:rsidRDefault="00762B3C" w:rsidP="001049DD">
            <w:pPr>
              <w:pStyle w:val="Nadpis3"/>
            </w:pPr>
            <w:r>
              <w:lastRenderedPageBreak/>
              <w:t xml:space="preserve">        Naše vlast</w:t>
            </w:r>
          </w:p>
        </w:tc>
        <w:tc>
          <w:tcPr>
            <w:tcW w:w="2662" w:type="dxa"/>
          </w:tcPr>
          <w:p w14:paraId="5D00772E" w14:textId="77777777" w:rsidR="00762B3C" w:rsidRDefault="00762B3C" w:rsidP="001049DD"/>
          <w:p w14:paraId="75E90E01" w14:textId="77777777" w:rsidR="00762B3C" w:rsidRDefault="00762B3C" w:rsidP="001049DD"/>
          <w:p w14:paraId="08CB2498" w14:textId="77777777" w:rsidR="00762B3C" w:rsidRDefault="00762B3C" w:rsidP="001049DD"/>
          <w:p w14:paraId="744781CE" w14:textId="77777777" w:rsidR="00762B3C" w:rsidRDefault="00762B3C" w:rsidP="001049DD"/>
          <w:p w14:paraId="764BAA94" w14:textId="77777777" w:rsidR="00762B3C" w:rsidRDefault="00762B3C" w:rsidP="001049DD">
            <w:r>
              <w:t>Z – města ČR</w:t>
            </w:r>
          </w:p>
          <w:p w14:paraId="4FDBDB96" w14:textId="77777777" w:rsidR="00762B3C" w:rsidRDefault="00762B3C" w:rsidP="001049DD"/>
        </w:tc>
      </w:tr>
    </w:tbl>
    <w:p w14:paraId="20E86C35" w14:textId="77777777" w:rsidR="00762B3C" w:rsidRDefault="00762B3C" w:rsidP="00762B3C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3494"/>
        <w:gridCol w:w="2662"/>
      </w:tblGrid>
      <w:tr w:rsidR="00762B3C" w14:paraId="2919E98B" w14:textId="77777777" w:rsidTr="001049DD">
        <w:tc>
          <w:tcPr>
            <w:tcW w:w="3056" w:type="dxa"/>
          </w:tcPr>
          <w:p w14:paraId="0F8BDE2F" w14:textId="77777777" w:rsidR="00762B3C" w:rsidRDefault="00762B3C" w:rsidP="001049DD">
            <w:r>
              <w:t>-vyjmenuje státní symboly</w:t>
            </w:r>
          </w:p>
          <w:p w14:paraId="03D77C02" w14:textId="77777777" w:rsidR="00762B3C" w:rsidRDefault="00762B3C" w:rsidP="001049DD">
            <w:r>
              <w:t xml:space="preserve">-zná státní svátky a významné </w:t>
            </w:r>
          </w:p>
          <w:p w14:paraId="7CBCFE6A" w14:textId="77777777" w:rsidR="00762B3C" w:rsidRDefault="00762B3C" w:rsidP="001049DD">
            <w:r>
              <w:t>dny</w:t>
            </w:r>
          </w:p>
          <w:p w14:paraId="7979105B" w14:textId="77777777" w:rsidR="00762B3C" w:rsidRDefault="00762B3C" w:rsidP="001049DD">
            <w:r>
              <w:t>-je schopen vyjmenovat nejvýznamnější osobnosti naší vlasti a posoudit jejich význam pro nás i pro zahraničí</w:t>
            </w:r>
          </w:p>
        </w:tc>
        <w:tc>
          <w:tcPr>
            <w:tcW w:w="3494" w:type="dxa"/>
          </w:tcPr>
          <w:p w14:paraId="347569F9" w14:textId="77777777" w:rsidR="00762B3C" w:rsidRDefault="00762B3C" w:rsidP="001049DD">
            <w:pPr>
              <w:pStyle w:val="Nadpis2"/>
            </w:pPr>
          </w:p>
        </w:tc>
        <w:tc>
          <w:tcPr>
            <w:tcW w:w="2662" w:type="dxa"/>
          </w:tcPr>
          <w:p w14:paraId="176F3320" w14:textId="77777777" w:rsidR="00762B3C" w:rsidRDefault="00762B3C" w:rsidP="001049DD">
            <w:pPr>
              <w:pStyle w:val="Nadpis2"/>
            </w:pPr>
          </w:p>
          <w:p w14:paraId="200918E9" w14:textId="77777777" w:rsidR="00762B3C" w:rsidRDefault="00762B3C" w:rsidP="001049DD"/>
          <w:p w14:paraId="180D64A9" w14:textId="77777777" w:rsidR="00762B3C" w:rsidRDefault="00762B3C" w:rsidP="001049DD"/>
          <w:p w14:paraId="54DB5BD8" w14:textId="77777777" w:rsidR="00762B3C" w:rsidRDefault="00762B3C" w:rsidP="001049DD"/>
          <w:p w14:paraId="7E5F4D00" w14:textId="77777777" w:rsidR="00762B3C" w:rsidRPr="003772F8" w:rsidRDefault="00762B3C" w:rsidP="001049DD"/>
        </w:tc>
      </w:tr>
      <w:tr w:rsidR="00762B3C" w14:paraId="76ABC218" w14:textId="77777777" w:rsidTr="001049DD">
        <w:tc>
          <w:tcPr>
            <w:tcW w:w="3056" w:type="dxa"/>
          </w:tcPr>
          <w:p w14:paraId="62214CBD" w14:textId="77777777" w:rsidR="00762B3C" w:rsidRDefault="00762B3C" w:rsidP="001049DD">
            <w:r>
              <w:t>Žák:</w:t>
            </w:r>
          </w:p>
          <w:p w14:paraId="3289E74C" w14:textId="77777777" w:rsidR="00762B3C" w:rsidRDefault="00762B3C" w:rsidP="001049DD">
            <w:r>
              <w:t>-uplatňuje vhodné způsoby chování</w:t>
            </w:r>
          </w:p>
          <w:p w14:paraId="6F7B1304" w14:textId="77777777" w:rsidR="00762B3C" w:rsidRDefault="00762B3C" w:rsidP="001049DD">
            <w:r>
              <w:t xml:space="preserve">a komunikace v různých životních </w:t>
            </w:r>
            <w:proofErr w:type="spellStart"/>
            <w:proofErr w:type="gramStart"/>
            <w:r>
              <w:t>situacích,případě</w:t>
            </w:r>
            <w:proofErr w:type="spellEnd"/>
            <w:proofErr w:type="gramEnd"/>
            <w:r>
              <w:t xml:space="preserve"> neshody či konflikty s druhými lidmi řeší nenásilným způsobem</w:t>
            </w:r>
          </w:p>
          <w:p w14:paraId="5F957A6F" w14:textId="77777777" w:rsidR="00762B3C" w:rsidRDefault="00762B3C" w:rsidP="001049DD">
            <w:r>
              <w:t>-objasní potřebu tolerance ve společnosti</w:t>
            </w:r>
          </w:p>
          <w:p w14:paraId="0486E971" w14:textId="77777777" w:rsidR="00762B3C" w:rsidRDefault="00762B3C" w:rsidP="001049DD">
            <w:r>
              <w:t xml:space="preserve">-rozpozná </w:t>
            </w:r>
            <w:proofErr w:type="spellStart"/>
            <w:proofErr w:type="gramStart"/>
            <w:r>
              <w:t>netolerantní,rasistická</w:t>
            </w:r>
            <w:proofErr w:type="spellEnd"/>
            <w:proofErr w:type="gramEnd"/>
            <w:r>
              <w:t xml:space="preserve"> a xenofobní </w:t>
            </w:r>
            <w:proofErr w:type="spellStart"/>
            <w:r>
              <w:t>projevy,zaujímá</w:t>
            </w:r>
            <w:proofErr w:type="spellEnd"/>
            <w:r>
              <w:t xml:space="preserve"> k nim stanoviska</w:t>
            </w:r>
          </w:p>
          <w:p w14:paraId="46B643DB" w14:textId="77777777" w:rsidR="00762B3C" w:rsidRDefault="00762B3C" w:rsidP="001049DD">
            <w:r>
              <w:t>-zdůvodní nepřijatelnost vandalského chování a aktivně proti němu vystupuje</w:t>
            </w:r>
          </w:p>
        </w:tc>
        <w:tc>
          <w:tcPr>
            <w:tcW w:w="3494" w:type="dxa"/>
          </w:tcPr>
          <w:p w14:paraId="5955FE0D" w14:textId="77777777" w:rsidR="00762B3C" w:rsidRDefault="00762B3C" w:rsidP="001049DD">
            <w:pPr>
              <w:pStyle w:val="Nadpis3"/>
            </w:pPr>
            <w:r>
              <w:t xml:space="preserve">   Vztahy mezi lidmi</w:t>
            </w:r>
          </w:p>
          <w:p w14:paraId="53001C3A" w14:textId="77777777" w:rsidR="00762B3C" w:rsidRDefault="00762B3C" w:rsidP="001049DD">
            <w:r>
              <w:t>osobní a neosobní vztahy;</w:t>
            </w:r>
          </w:p>
          <w:p w14:paraId="4647BF4D" w14:textId="77777777" w:rsidR="00762B3C" w:rsidRDefault="00762B3C" w:rsidP="001049DD">
            <w:r>
              <w:t xml:space="preserve">mezilidská </w:t>
            </w:r>
            <w:proofErr w:type="spellStart"/>
            <w:proofErr w:type="gramStart"/>
            <w:r>
              <w:t>komunikace;konflikty</w:t>
            </w:r>
            <w:proofErr w:type="spellEnd"/>
            <w:proofErr w:type="gramEnd"/>
            <w:r>
              <w:t xml:space="preserve"> v mezilidských </w:t>
            </w:r>
            <w:proofErr w:type="spellStart"/>
            <w:r>
              <w:t>vztazích;problémy</w:t>
            </w:r>
            <w:proofErr w:type="spellEnd"/>
            <w:r>
              <w:t xml:space="preserve"> lidské nesnášenlivosti</w:t>
            </w:r>
          </w:p>
        </w:tc>
        <w:tc>
          <w:tcPr>
            <w:tcW w:w="2662" w:type="dxa"/>
          </w:tcPr>
          <w:p w14:paraId="4982CBD5" w14:textId="77777777" w:rsidR="00762B3C" w:rsidRDefault="00762B3C" w:rsidP="001049DD">
            <w:r>
              <w:t>Osobnostní a sociální výchova</w:t>
            </w:r>
          </w:p>
          <w:p w14:paraId="39D28292" w14:textId="77777777" w:rsidR="00762B3C" w:rsidRDefault="00762B3C" w:rsidP="001049DD">
            <w:r>
              <w:t>Multikulturní výchova-lidské vztahy</w:t>
            </w:r>
          </w:p>
          <w:p w14:paraId="5BE7ECDC" w14:textId="77777777" w:rsidR="00762B3C" w:rsidRDefault="00762B3C" w:rsidP="001049DD">
            <w:r>
              <w:t>-poznávání lidí(</w:t>
            </w:r>
            <w:proofErr w:type="spellStart"/>
            <w:proofErr w:type="gramStart"/>
            <w:r>
              <w:t>sebepoznání,temperament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postoje,hodnoty</w:t>
            </w:r>
            <w:proofErr w:type="spellEnd"/>
            <w:r>
              <w:t>)</w:t>
            </w:r>
          </w:p>
          <w:p w14:paraId="6B769B3F" w14:textId="77777777" w:rsidR="00762B3C" w:rsidRDefault="00762B3C" w:rsidP="001049DD">
            <w:r>
              <w:t>-mezilidské vztahy (lidská práva)</w:t>
            </w:r>
          </w:p>
          <w:p w14:paraId="402EAC3C" w14:textId="77777777" w:rsidR="00762B3C" w:rsidRDefault="00762B3C" w:rsidP="001049DD">
            <w:r>
              <w:t>-komunikace (verbální a neverbální, monolog a dialog)</w:t>
            </w:r>
          </w:p>
          <w:p w14:paraId="59924673" w14:textId="77777777" w:rsidR="00762B3C" w:rsidRDefault="00762B3C" w:rsidP="001049DD">
            <w:proofErr w:type="spellStart"/>
            <w:r>
              <w:t>Rv</w:t>
            </w:r>
            <w:proofErr w:type="spellEnd"/>
            <w:r>
              <w:t xml:space="preserve"> – kladné a záporné vlastnosti</w:t>
            </w:r>
          </w:p>
          <w:p w14:paraId="5BA57CA6" w14:textId="77777777" w:rsidR="00762B3C" w:rsidRDefault="00762B3C" w:rsidP="001049DD"/>
        </w:tc>
      </w:tr>
      <w:tr w:rsidR="00762B3C" w14:paraId="6FD85531" w14:textId="77777777" w:rsidTr="001049DD">
        <w:tc>
          <w:tcPr>
            <w:tcW w:w="3056" w:type="dxa"/>
          </w:tcPr>
          <w:p w14:paraId="36421219" w14:textId="77777777" w:rsidR="00762B3C" w:rsidRDefault="00762B3C" w:rsidP="001049DD">
            <w:r>
              <w:t>Žák:</w:t>
            </w:r>
          </w:p>
          <w:p w14:paraId="1FBD1AD5" w14:textId="77777777" w:rsidR="00762B3C" w:rsidRDefault="00762B3C" w:rsidP="001049DD">
            <w:r>
              <w:t>-zhodnotí a na příkladech doloží význam vzájemné solidarity mezi lidmi, vyjádří své možnosti pomoci lidem v nouzi</w:t>
            </w:r>
          </w:p>
          <w:p w14:paraId="34BB1760" w14:textId="77777777" w:rsidR="00762B3C" w:rsidRDefault="00762B3C" w:rsidP="001049DD">
            <w:r>
              <w:t>-chápe přirozené rozdíly mezi lidmi</w:t>
            </w:r>
          </w:p>
        </w:tc>
        <w:tc>
          <w:tcPr>
            <w:tcW w:w="3494" w:type="dxa"/>
          </w:tcPr>
          <w:p w14:paraId="087C87FC" w14:textId="77777777" w:rsidR="00762B3C" w:rsidRDefault="00762B3C" w:rsidP="001049DD">
            <w:pPr>
              <w:pStyle w:val="Nadpis3"/>
            </w:pPr>
            <w:r>
              <w:t xml:space="preserve">   Lidská setkání</w:t>
            </w:r>
          </w:p>
          <w:p w14:paraId="2C797450" w14:textId="77777777" w:rsidR="00762B3C" w:rsidRDefault="00762B3C" w:rsidP="001049DD">
            <w:r>
              <w:t xml:space="preserve">přirozené a sociální rozdíly mezi </w:t>
            </w:r>
            <w:proofErr w:type="spellStart"/>
            <w:proofErr w:type="gramStart"/>
            <w:r>
              <w:t>lidmi;rovnost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nerovnost;rovné</w:t>
            </w:r>
            <w:proofErr w:type="spellEnd"/>
            <w:r>
              <w:t xml:space="preserve"> postavení mužů a </w:t>
            </w:r>
            <w:proofErr w:type="spellStart"/>
            <w:r>
              <w:t>žen;lidská</w:t>
            </w:r>
            <w:proofErr w:type="spellEnd"/>
            <w:r>
              <w:t xml:space="preserve"> </w:t>
            </w:r>
            <w:proofErr w:type="spellStart"/>
            <w:r>
              <w:t>solidarita;pomoc</w:t>
            </w:r>
            <w:proofErr w:type="spellEnd"/>
            <w:r>
              <w:t xml:space="preserve"> lidem v </w:t>
            </w:r>
            <w:proofErr w:type="spellStart"/>
            <w:r>
              <w:t>nouzi;potřební</w:t>
            </w:r>
            <w:proofErr w:type="spellEnd"/>
            <w:r>
              <w:t xml:space="preserve"> lidé ve společnosti</w:t>
            </w:r>
          </w:p>
        </w:tc>
        <w:tc>
          <w:tcPr>
            <w:tcW w:w="2662" w:type="dxa"/>
          </w:tcPr>
          <w:p w14:paraId="4A6FE985" w14:textId="77777777" w:rsidR="00762B3C" w:rsidRDefault="00762B3C" w:rsidP="001049DD">
            <w:r>
              <w:t>Osobnostní a sociální výchova</w:t>
            </w:r>
          </w:p>
          <w:p w14:paraId="425E5F98" w14:textId="77777777" w:rsidR="00762B3C" w:rsidRDefault="00762B3C" w:rsidP="001049DD">
            <w:r>
              <w:t>Multikulturní výchova</w:t>
            </w:r>
          </w:p>
          <w:p w14:paraId="3986209D" w14:textId="77777777" w:rsidR="00762B3C" w:rsidRDefault="00762B3C" w:rsidP="001049DD">
            <w:r>
              <w:t>-lidské vztahy</w:t>
            </w:r>
          </w:p>
          <w:p w14:paraId="699DEB11" w14:textId="77777777" w:rsidR="00762B3C" w:rsidRDefault="00762B3C" w:rsidP="001049DD">
            <w:r>
              <w:t>-kulturní diferenciace</w:t>
            </w:r>
          </w:p>
          <w:p w14:paraId="6A4FE8AE" w14:textId="77777777" w:rsidR="00762B3C" w:rsidRDefault="00762B3C" w:rsidP="001049DD">
            <w:r>
              <w:t>-etnické skupiny</w:t>
            </w:r>
          </w:p>
          <w:p w14:paraId="169E3E92" w14:textId="77777777" w:rsidR="00762B3C" w:rsidRDefault="00762B3C" w:rsidP="001049DD">
            <w:r>
              <w:t>-princip smíru a solidarity</w:t>
            </w:r>
          </w:p>
          <w:p w14:paraId="4FD314F8" w14:textId="77777777" w:rsidR="00762B3C" w:rsidRDefault="00762B3C" w:rsidP="001049DD">
            <w:r>
              <w:t>-rozvoj schopností poznávání, respektování, podpora, pomoc</w:t>
            </w:r>
          </w:p>
        </w:tc>
      </w:tr>
    </w:tbl>
    <w:p w14:paraId="5949369B" w14:textId="77777777" w:rsidR="00762B3C" w:rsidRDefault="00762B3C" w:rsidP="00762B3C">
      <w:pPr>
        <w:pStyle w:val="Zpat"/>
        <w:tabs>
          <w:tab w:val="clear" w:pos="4536"/>
          <w:tab w:val="clear" w:pos="9072"/>
        </w:tabs>
      </w:pPr>
    </w:p>
    <w:p w14:paraId="68C0B13F" w14:textId="77777777" w:rsidR="00762B3C" w:rsidRPr="0077282D" w:rsidRDefault="00762B3C" w:rsidP="00762B3C">
      <w:pPr>
        <w:pStyle w:val="Nadpis3"/>
        <w:rPr>
          <w:sz w:val="24"/>
          <w:szCs w:val="24"/>
        </w:rPr>
      </w:pPr>
      <w:r>
        <w:br w:type="page"/>
      </w:r>
      <w:r w:rsidRPr="0077282D">
        <w:rPr>
          <w:sz w:val="24"/>
          <w:szCs w:val="24"/>
        </w:rPr>
        <w:lastRenderedPageBreak/>
        <w:t>Vzdělávací oblast:</w:t>
      </w:r>
      <w:r>
        <w:rPr>
          <w:sz w:val="24"/>
          <w:szCs w:val="24"/>
        </w:rPr>
        <w:t xml:space="preserve">   </w:t>
      </w:r>
      <w:r w:rsidRPr="0077282D">
        <w:rPr>
          <w:sz w:val="24"/>
          <w:szCs w:val="24"/>
        </w:rPr>
        <w:t xml:space="preserve"> Člověk a společnost</w:t>
      </w:r>
    </w:p>
    <w:p w14:paraId="435CAF07" w14:textId="77777777" w:rsidR="00762B3C" w:rsidRPr="0077282D" w:rsidRDefault="00762B3C" w:rsidP="00762B3C">
      <w:pPr>
        <w:pStyle w:val="Nadpis3"/>
        <w:rPr>
          <w:sz w:val="24"/>
          <w:szCs w:val="24"/>
        </w:rPr>
      </w:pPr>
      <w:r w:rsidRPr="0077282D">
        <w:rPr>
          <w:sz w:val="24"/>
          <w:szCs w:val="24"/>
        </w:rPr>
        <w:t>Vyučovací předmět: Občanská výchova</w:t>
      </w:r>
    </w:p>
    <w:p w14:paraId="55B38405" w14:textId="77777777" w:rsidR="00762B3C" w:rsidRPr="0077282D" w:rsidRDefault="00762B3C" w:rsidP="00762B3C">
      <w:pPr>
        <w:pStyle w:val="Nadpis3"/>
        <w:rPr>
          <w:sz w:val="24"/>
          <w:szCs w:val="24"/>
        </w:rPr>
      </w:pPr>
      <w:r w:rsidRPr="0077282D">
        <w:rPr>
          <w:sz w:val="24"/>
          <w:szCs w:val="24"/>
        </w:rPr>
        <w:t>Ročník: 7.</w:t>
      </w:r>
    </w:p>
    <w:p w14:paraId="62DCA3E8" w14:textId="77777777" w:rsidR="00762B3C" w:rsidRDefault="00762B3C" w:rsidP="00762B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019"/>
        <w:gridCol w:w="3032"/>
      </w:tblGrid>
      <w:tr w:rsidR="00762B3C" w14:paraId="0CFC6973" w14:textId="77777777" w:rsidTr="001049DD">
        <w:tc>
          <w:tcPr>
            <w:tcW w:w="3070" w:type="dxa"/>
          </w:tcPr>
          <w:p w14:paraId="4588F14B" w14:textId="77777777" w:rsidR="00762B3C" w:rsidRDefault="00762B3C" w:rsidP="001049DD">
            <w:pPr>
              <w:pStyle w:val="Nadpis3"/>
            </w:pPr>
            <w:r>
              <w:t>Očekávané výstupy</w:t>
            </w:r>
          </w:p>
        </w:tc>
        <w:tc>
          <w:tcPr>
            <w:tcW w:w="3071" w:type="dxa"/>
          </w:tcPr>
          <w:p w14:paraId="319DA74F" w14:textId="77777777" w:rsidR="00762B3C" w:rsidRDefault="00762B3C" w:rsidP="001049DD">
            <w:pPr>
              <w:pStyle w:val="Nadpis3"/>
            </w:pPr>
            <w:r>
              <w:t xml:space="preserve">              Učivo</w:t>
            </w:r>
          </w:p>
        </w:tc>
        <w:tc>
          <w:tcPr>
            <w:tcW w:w="3071" w:type="dxa"/>
          </w:tcPr>
          <w:p w14:paraId="08284C1B" w14:textId="77777777" w:rsidR="00762B3C" w:rsidRDefault="00762B3C" w:rsidP="001049DD">
            <w:pPr>
              <w:pStyle w:val="Nadpis3"/>
            </w:pPr>
            <w:r>
              <w:t xml:space="preserve"> Průřezová témata, mezipředmětové vztahy</w:t>
            </w:r>
          </w:p>
        </w:tc>
      </w:tr>
      <w:tr w:rsidR="00762B3C" w14:paraId="76A87924" w14:textId="77777777" w:rsidTr="001049DD">
        <w:tc>
          <w:tcPr>
            <w:tcW w:w="3070" w:type="dxa"/>
          </w:tcPr>
          <w:p w14:paraId="4A6618C0" w14:textId="77777777" w:rsidR="00762B3C" w:rsidRDefault="00762B3C" w:rsidP="001049DD">
            <w:r>
              <w:t>Žák:</w:t>
            </w:r>
          </w:p>
          <w:p w14:paraId="49D04B86" w14:textId="77777777" w:rsidR="00762B3C" w:rsidRDefault="00762B3C" w:rsidP="001049DD">
            <w:r>
              <w:t>zná základní znaky státu</w:t>
            </w:r>
          </w:p>
          <w:p w14:paraId="56EE4259" w14:textId="77777777" w:rsidR="00762B3C" w:rsidRDefault="00762B3C" w:rsidP="001049DD">
            <w:r>
              <w:t>-rozlišuje nejčastější typy a formy státu a na příkladech porovná jejich znaky</w:t>
            </w:r>
          </w:p>
          <w:p w14:paraId="0D74350A" w14:textId="77777777" w:rsidR="00762B3C" w:rsidRDefault="00762B3C" w:rsidP="001049DD">
            <w:r>
              <w:t>-rozlišuje a porovnává úkoly jednotlivých složek státní moci</w:t>
            </w:r>
          </w:p>
        </w:tc>
        <w:tc>
          <w:tcPr>
            <w:tcW w:w="3071" w:type="dxa"/>
          </w:tcPr>
          <w:p w14:paraId="3E2378E8" w14:textId="77777777" w:rsidR="00762B3C" w:rsidRDefault="00762B3C" w:rsidP="001049DD">
            <w:pPr>
              <w:pStyle w:val="Nadpis3"/>
            </w:pPr>
            <w:r>
              <w:t xml:space="preserve">   Právní základy státu</w:t>
            </w:r>
          </w:p>
          <w:p w14:paraId="71E21F90" w14:textId="77777777" w:rsidR="00762B3C" w:rsidRDefault="00762B3C" w:rsidP="001049DD">
            <w:r>
              <w:t xml:space="preserve">znaky </w:t>
            </w:r>
            <w:proofErr w:type="spellStart"/>
            <w:proofErr w:type="gramStart"/>
            <w:r>
              <w:t>státu;typy</w:t>
            </w:r>
            <w:proofErr w:type="spellEnd"/>
            <w:proofErr w:type="gramEnd"/>
            <w:r>
              <w:t xml:space="preserve"> a formy </w:t>
            </w:r>
            <w:proofErr w:type="spellStart"/>
            <w:r>
              <w:t>státu;složky</w:t>
            </w:r>
            <w:proofErr w:type="spellEnd"/>
            <w:r>
              <w:t xml:space="preserve"> státní moci, jejich orgány a instituce</w:t>
            </w:r>
          </w:p>
          <w:p w14:paraId="0AE1DBDD" w14:textId="77777777" w:rsidR="00762B3C" w:rsidRDefault="00762B3C" w:rsidP="001049DD">
            <w:pPr>
              <w:jc w:val="center"/>
            </w:pPr>
          </w:p>
        </w:tc>
        <w:tc>
          <w:tcPr>
            <w:tcW w:w="3071" w:type="dxa"/>
          </w:tcPr>
          <w:p w14:paraId="15BC6D34" w14:textId="77777777" w:rsidR="00762B3C" w:rsidRDefault="00762B3C" w:rsidP="001049DD">
            <w:r>
              <w:t xml:space="preserve">Výchova demokratického občana - </w:t>
            </w:r>
          </w:p>
          <w:p w14:paraId="78B6150A" w14:textId="77777777" w:rsidR="00762B3C" w:rsidRDefault="00762B3C" w:rsidP="001049DD">
            <w:r>
              <w:t>principy demokracie jako formy vlády a způsoby rozhodování</w:t>
            </w:r>
          </w:p>
          <w:p w14:paraId="7C5226D3" w14:textId="77777777" w:rsidR="00762B3C" w:rsidRDefault="00762B3C" w:rsidP="001049DD">
            <w:r>
              <w:t>D – formy států</w:t>
            </w:r>
          </w:p>
        </w:tc>
      </w:tr>
      <w:tr w:rsidR="00762B3C" w14:paraId="39DFF9EC" w14:textId="77777777" w:rsidTr="001049DD">
        <w:tc>
          <w:tcPr>
            <w:tcW w:w="3070" w:type="dxa"/>
          </w:tcPr>
          <w:p w14:paraId="383C4A19" w14:textId="77777777" w:rsidR="00762B3C" w:rsidRDefault="00762B3C" w:rsidP="001049DD">
            <w:r>
              <w:t>Žák:</w:t>
            </w:r>
          </w:p>
          <w:p w14:paraId="7BF369D6" w14:textId="77777777" w:rsidR="00762B3C" w:rsidRDefault="00762B3C" w:rsidP="001049DD">
            <w:r>
              <w:t>-rozlišuje a porovnává úkoly jednotlivých orgánů a institucí státní moci</w:t>
            </w:r>
          </w:p>
          <w:p w14:paraId="44301EE5" w14:textId="77777777" w:rsidR="00762B3C" w:rsidRDefault="00762B3C" w:rsidP="001049DD">
            <w:r>
              <w:t xml:space="preserve">-uvede příklady institucí a </w:t>
            </w:r>
            <w:proofErr w:type="spellStart"/>
            <w:proofErr w:type="gramStart"/>
            <w:r>
              <w:t>orgánů,které</w:t>
            </w:r>
            <w:proofErr w:type="spellEnd"/>
            <w:proofErr w:type="gramEnd"/>
            <w:r>
              <w:t xml:space="preserve"> se podílejí na správě </w:t>
            </w:r>
            <w:proofErr w:type="spellStart"/>
            <w:r>
              <w:t>obcí,krajů</w:t>
            </w:r>
            <w:proofErr w:type="spellEnd"/>
          </w:p>
          <w:p w14:paraId="051DFD41" w14:textId="77777777" w:rsidR="00762B3C" w:rsidRDefault="00762B3C" w:rsidP="001049DD">
            <w:r>
              <w:t>-vyloží princip voleb do státních orgánů</w:t>
            </w:r>
          </w:p>
        </w:tc>
        <w:tc>
          <w:tcPr>
            <w:tcW w:w="3071" w:type="dxa"/>
          </w:tcPr>
          <w:p w14:paraId="6A8953B8" w14:textId="77777777" w:rsidR="00762B3C" w:rsidRDefault="00762B3C" w:rsidP="001049DD">
            <w:pPr>
              <w:pStyle w:val="Nadpis3"/>
              <w:jc w:val="center"/>
            </w:pPr>
            <w:r>
              <w:t>Státní správa a samospráva</w:t>
            </w:r>
          </w:p>
          <w:p w14:paraId="315DA105" w14:textId="77777777" w:rsidR="00762B3C" w:rsidRDefault="00762B3C" w:rsidP="001049DD">
            <w:r>
              <w:t xml:space="preserve">orgány a instituce státní správy a </w:t>
            </w:r>
            <w:proofErr w:type="spellStart"/>
            <w:proofErr w:type="gramStart"/>
            <w:r>
              <w:t>samosprávy,jejich</w:t>
            </w:r>
            <w:proofErr w:type="spellEnd"/>
            <w:proofErr w:type="gramEnd"/>
            <w:r>
              <w:t xml:space="preserve"> úlohy</w:t>
            </w:r>
          </w:p>
        </w:tc>
        <w:tc>
          <w:tcPr>
            <w:tcW w:w="3071" w:type="dxa"/>
          </w:tcPr>
          <w:p w14:paraId="6FF71B39" w14:textId="77777777" w:rsidR="00762B3C" w:rsidRDefault="00762B3C" w:rsidP="001049DD">
            <w:r>
              <w:t>Výchova demokratického občana</w:t>
            </w:r>
          </w:p>
          <w:p w14:paraId="75DC54D0" w14:textId="77777777" w:rsidR="00762B3C" w:rsidRDefault="00762B3C" w:rsidP="001049DD">
            <w:r>
              <w:t>Environmentální výchova</w:t>
            </w:r>
          </w:p>
          <w:p w14:paraId="20AE9A30" w14:textId="77777777" w:rsidR="00762B3C" w:rsidRDefault="00762B3C" w:rsidP="001049DD">
            <w:r>
              <w:t>-lidské aktivity a problémy životního prostředí</w:t>
            </w:r>
          </w:p>
          <w:p w14:paraId="655DE932" w14:textId="77777777" w:rsidR="00762B3C" w:rsidRDefault="00762B3C" w:rsidP="001049DD">
            <w:r>
              <w:t>občan, občanská společnost a stát</w:t>
            </w:r>
          </w:p>
          <w:p w14:paraId="5EC8011F" w14:textId="77777777" w:rsidR="00762B3C" w:rsidRDefault="00762B3C" w:rsidP="001049DD">
            <w:r>
              <w:t>forma participace občanů v politickém životě, volby</w:t>
            </w:r>
          </w:p>
        </w:tc>
      </w:tr>
      <w:tr w:rsidR="00762B3C" w14:paraId="4EA59FF2" w14:textId="77777777" w:rsidTr="001049DD">
        <w:tc>
          <w:tcPr>
            <w:tcW w:w="3070" w:type="dxa"/>
          </w:tcPr>
          <w:p w14:paraId="6083AFA5" w14:textId="77777777" w:rsidR="00762B3C" w:rsidRDefault="00762B3C" w:rsidP="001049DD">
            <w:r>
              <w:t>Žák:</w:t>
            </w:r>
          </w:p>
          <w:p w14:paraId="36F62FC6" w14:textId="77777777" w:rsidR="00762B3C" w:rsidRDefault="00762B3C" w:rsidP="001049DD">
            <w:r>
              <w:t>-objasní princip fungování města</w:t>
            </w:r>
          </w:p>
          <w:p w14:paraId="1D9388D0" w14:textId="77777777" w:rsidR="00762B3C" w:rsidRDefault="00762B3C" w:rsidP="001049DD">
            <w:r>
              <w:t xml:space="preserve">-zná důležité </w:t>
            </w:r>
            <w:proofErr w:type="spellStart"/>
            <w:proofErr w:type="gramStart"/>
            <w:r>
              <w:t>úřady,významná</w:t>
            </w:r>
            <w:proofErr w:type="spellEnd"/>
            <w:proofErr w:type="gramEnd"/>
            <w:r>
              <w:t xml:space="preserve"> místa a osobnosti</w:t>
            </w:r>
          </w:p>
        </w:tc>
        <w:tc>
          <w:tcPr>
            <w:tcW w:w="3071" w:type="dxa"/>
          </w:tcPr>
          <w:p w14:paraId="3FF44AC9" w14:textId="77777777" w:rsidR="00762B3C" w:rsidRDefault="00762B3C" w:rsidP="001049DD">
            <w:pPr>
              <w:pStyle w:val="Nadpis3"/>
              <w:jc w:val="center"/>
            </w:pPr>
            <w:r>
              <w:t>Náš region</w:t>
            </w:r>
          </w:p>
          <w:p w14:paraId="19E5D5D7" w14:textId="77777777" w:rsidR="00762B3C" w:rsidRDefault="00762B3C" w:rsidP="001049DD">
            <w:r>
              <w:t xml:space="preserve">důležité </w:t>
            </w:r>
            <w:proofErr w:type="spellStart"/>
            <w:proofErr w:type="gramStart"/>
            <w:r>
              <w:t>instituce;zajímavá</w:t>
            </w:r>
            <w:proofErr w:type="spellEnd"/>
            <w:proofErr w:type="gramEnd"/>
            <w:r>
              <w:t xml:space="preserve"> a památná místa; významní rodáci</w:t>
            </w:r>
          </w:p>
          <w:p w14:paraId="21496443" w14:textId="77777777" w:rsidR="00762B3C" w:rsidRDefault="00762B3C" w:rsidP="001049DD">
            <w:r>
              <w:t>Místní tradice</w:t>
            </w:r>
          </w:p>
        </w:tc>
        <w:tc>
          <w:tcPr>
            <w:tcW w:w="3071" w:type="dxa"/>
          </w:tcPr>
          <w:p w14:paraId="179818F0" w14:textId="77777777" w:rsidR="00762B3C" w:rsidRDefault="00762B3C" w:rsidP="001049DD">
            <w:r>
              <w:t xml:space="preserve">Výchova demokratického občana - </w:t>
            </w:r>
          </w:p>
          <w:p w14:paraId="41016450" w14:textId="77777777" w:rsidR="00762B3C" w:rsidRDefault="00762B3C" w:rsidP="001049DD">
            <w:r>
              <w:t>formy participace v politickém životě (projekt)</w:t>
            </w:r>
          </w:p>
          <w:p w14:paraId="6D722295" w14:textId="77777777" w:rsidR="00762B3C" w:rsidRDefault="00762B3C" w:rsidP="001049DD">
            <w:r>
              <w:t>Environmentální výchova-vztah člověka k prostředí-naše obec, základní podmínky: voda, ovzduší, půda</w:t>
            </w:r>
          </w:p>
        </w:tc>
      </w:tr>
    </w:tbl>
    <w:p w14:paraId="42F5DD75" w14:textId="77777777" w:rsidR="00762B3C" w:rsidRDefault="00762B3C" w:rsidP="00762B3C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3029"/>
        <w:gridCol w:w="3018"/>
      </w:tblGrid>
      <w:tr w:rsidR="00BB1649" w14:paraId="5CC12D63" w14:textId="77777777" w:rsidTr="00B2439A">
        <w:tc>
          <w:tcPr>
            <w:tcW w:w="3015" w:type="dxa"/>
          </w:tcPr>
          <w:p w14:paraId="5435962C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proofErr w:type="gramStart"/>
            <w:r>
              <w:t>Žák :</w:t>
            </w:r>
            <w:proofErr w:type="gramEnd"/>
          </w:p>
          <w:p w14:paraId="26CEF48C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- rozpozná znaky a charakteristické prvky demokratického zřízení</w:t>
            </w:r>
          </w:p>
          <w:p w14:paraId="6C885B2D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- vyloží smysl voleb do zastupitelstev v demokratických státech a uvede příklady, jak mohou výsledky voleb ovlivňovat každodenní život občanů</w:t>
            </w:r>
          </w:p>
          <w:p w14:paraId="461EAFA7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- dokáže objasnit význam politického pluralismu</w:t>
            </w:r>
          </w:p>
          <w:p w14:paraId="22457F7F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lastRenderedPageBreak/>
              <w:t>- je schopen rozlišit mezi demokratickým a totalitním státním zřízením</w:t>
            </w:r>
          </w:p>
        </w:tc>
        <w:tc>
          <w:tcPr>
            <w:tcW w:w="3029" w:type="dxa"/>
          </w:tcPr>
          <w:p w14:paraId="5F38FF34" w14:textId="77777777" w:rsidR="00BB1649" w:rsidRDefault="00BB1649" w:rsidP="00B2439A">
            <w:pPr>
              <w:pStyle w:val="Nadpis3"/>
              <w:jc w:val="center"/>
            </w:pPr>
            <w:r>
              <w:lastRenderedPageBreak/>
              <w:t>Principy demokracie</w:t>
            </w:r>
          </w:p>
          <w:p w14:paraId="28A36674" w14:textId="77777777" w:rsidR="00BB1649" w:rsidRDefault="00BB1649" w:rsidP="00B2439A">
            <w:r>
              <w:t xml:space="preserve">znaky demokratického způsobu rozhodování a řízení </w:t>
            </w:r>
            <w:proofErr w:type="gramStart"/>
            <w:r>
              <w:t>státu ; politický</w:t>
            </w:r>
            <w:proofErr w:type="gramEnd"/>
            <w:r>
              <w:t xml:space="preserve"> pluralismus ; sociální dialog a jeho význam; význam a formy voleb do zastupitelstev</w:t>
            </w:r>
          </w:p>
        </w:tc>
        <w:tc>
          <w:tcPr>
            <w:tcW w:w="3018" w:type="dxa"/>
          </w:tcPr>
          <w:p w14:paraId="1F9E2D96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Výchova demokratického občana – principy demokracie</w:t>
            </w:r>
          </w:p>
          <w:p w14:paraId="124784E0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D – znaky demokracie</w:t>
            </w:r>
          </w:p>
        </w:tc>
      </w:tr>
    </w:tbl>
    <w:p w14:paraId="1CCB91B0" w14:textId="77777777" w:rsidR="00BB1649" w:rsidRDefault="00BB1649" w:rsidP="00762B3C">
      <w:pPr>
        <w:pStyle w:val="Zpat"/>
        <w:tabs>
          <w:tab w:val="clear" w:pos="4536"/>
          <w:tab w:val="clear" w:pos="9072"/>
        </w:tabs>
      </w:pPr>
    </w:p>
    <w:p w14:paraId="0231E81B" w14:textId="77777777" w:rsidR="00BB1649" w:rsidRDefault="00BB1649" w:rsidP="00762B3C">
      <w:pPr>
        <w:pStyle w:val="Zpat"/>
        <w:tabs>
          <w:tab w:val="clear" w:pos="4536"/>
          <w:tab w:val="clear" w:pos="9072"/>
        </w:tabs>
      </w:pPr>
    </w:p>
    <w:p w14:paraId="14747EEA" w14:textId="77777777" w:rsidR="00BB1649" w:rsidRDefault="00BB1649" w:rsidP="00762B3C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30"/>
        <w:gridCol w:w="3014"/>
      </w:tblGrid>
      <w:tr w:rsidR="00762B3C" w14:paraId="2FFF606D" w14:textId="77777777" w:rsidTr="001049DD">
        <w:tc>
          <w:tcPr>
            <w:tcW w:w="3070" w:type="dxa"/>
          </w:tcPr>
          <w:p w14:paraId="6D3DA379" w14:textId="77777777" w:rsidR="00762B3C" w:rsidRDefault="00762B3C" w:rsidP="001049DD">
            <w:r>
              <w:t>Žák:</w:t>
            </w:r>
          </w:p>
          <w:p w14:paraId="70B54E38" w14:textId="77777777" w:rsidR="00762B3C" w:rsidRDefault="00762B3C" w:rsidP="001049DD">
            <w:r>
              <w:t>-zhodnotí nabídku kulturních institucí a cíleně z ní vybírá akce, které ho zajímá</w:t>
            </w:r>
          </w:p>
          <w:p w14:paraId="6D257F52" w14:textId="77777777" w:rsidR="00762B3C" w:rsidRDefault="00762B3C" w:rsidP="001049DD">
            <w:r>
              <w:t>-objasní vznik tradic a dovede uvést příklady</w:t>
            </w:r>
          </w:p>
          <w:p w14:paraId="76869E85" w14:textId="54277825" w:rsidR="00552525" w:rsidRDefault="00552525" w:rsidP="001049DD">
            <w:r>
              <w:t>-kriticky přistupuje k mediálním informacím, vyjádří svůj postoj k působení propagandy a reklamy na veřejné mínění a chování lidí</w:t>
            </w:r>
          </w:p>
        </w:tc>
        <w:tc>
          <w:tcPr>
            <w:tcW w:w="3071" w:type="dxa"/>
          </w:tcPr>
          <w:p w14:paraId="257C4EFA" w14:textId="77777777" w:rsidR="00762B3C" w:rsidRDefault="00762B3C" w:rsidP="001049DD">
            <w:pPr>
              <w:pStyle w:val="Nadpis3"/>
              <w:jc w:val="center"/>
            </w:pPr>
            <w:r>
              <w:t>Kulturní život</w:t>
            </w:r>
          </w:p>
          <w:p w14:paraId="2CEE8DA3" w14:textId="77777777" w:rsidR="00762B3C" w:rsidRDefault="00762B3C" w:rsidP="001049DD">
            <w:r>
              <w:t xml:space="preserve">rozmanitost kulturních </w:t>
            </w:r>
            <w:proofErr w:type="spellStart"/>
            <w:proofErr w:type="gramStart"/>
            <w:r>
              <w:t>projevů;kulturní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hodnoty;kulturní</w:t>
            </w:r>
            <w:proofErr w:type="spellEnd"/>
            <w:r>
              <w:t xml:space="preserve"> </w:t>
            </w:r>
            <w:proofErr w:type="spellStart"/>
            <w:r>
              <w:t>tradice;kulturní</w:t>
            </w:r>
            <w:proofErr w:type="spellEnd"/>
            <w:r>
              <w:t xml:space="preserve"> instituce</w:t>
            </w:r>
          </w:p>
          <w:p w14:paraId="6998ED7E" w14:textId="73C7BDD9" w:rsidR="00552525" w:rsidRDefault="00552525" w:rsidP="001049DD">
            <w:r>
              <w:t>masmédia, reklama, kýč</w:t>
            </w:r>
          </w:p>
          <w:p w14:paraId="56BC5E43" w14:textId="77777777" w:rsidR="00762B3C" w:rsidRDefault="00762B3C" w:rsidP="001049DD"/>
        </w:tc>
        <w:tc>
          <w:tcPr>
            <w:tcW w:w="3071" w:type="dxa"/>
          </w:tcPr>
          <w:p w14:paraId="13790516" w14:textId="77777777" w:rsidR="00762B3C" w:rsidRDefault="00762B3C" w:rsidP="001049DD">
            <w:r>
              <w:t>Multikulturní výchova</w:t>
            </w:r>
          </w:p>
          <w:p w14:paraId="24C4E12E" w14:textId="77777777" w:rsidR="00762B3C" w:rsidRDefault="00762B3C" w:rsidP="001049DD">
            <w:r>
              <w:t>-kulturní diferenciace</w:t>
            </w:r>
          </w:p>
        </w:tc>
      </w:tr>
      <w:tr w:rsidR="00762B3C" w14:paraId="354E671D" w14:textId="77777777" w:rsidTr="001049DD">
        <w:tc>
          <w:tcPr>
            <w:tcW w:w="3070" w:type="dxa"/>
          </w:tcPr>
          <w:p w14:paraId="732310B5" w14:textId="77777777" w:rsidR="00762B3C" w:rsidRDefault="00762B3C" w:rsidP="001049DD">
            <w:r>
              <w:t>Žák:</w:t>
            </w:r>
          </w:p>
          <w:p w14:paraId="2344EB2A" w14:textId="77777777" w:rsidR="00762B3C" w:rsidRDefault="00762B3C" w:rsidP="001049DD">
            <w:r>
              <w:t>-rozpozná netolerantní, rasistické, xenofobií a extremistické projevy chování lidí a zaujímá aktivní postoj proti všem projevům lidské nesnášenlivosti</w:t>
            </w:r>
          </w:p>
          <w:p w14:paraId="25FE6408" w14:textId="77777777" w:rsidR="00762B3C" w:rsidRDefault="00762B3C" w:rsidP="001049DD">
            <w:r>
              <w:t>-posoudí a na příkladech doloží přínos spolupráce lidí při řešení konkrétních úkolů a dosahování některých cílů v rodině, ve škole, v obci</w:t>
            </w:r>
          </w:p>
        </w:tc>
        <w:tc>
          <w:tcPr>
            <w:tcW w:w="3071" w:type="dxa"/>
          </w:tcPr>
          <w:p w14:paraId="2B503C1B" w14:textId="77777777" w:rsidR="00762B3C" w:rsidRDefault="00762B3C" w:rsidP="001049DD">
            <w:pPr>
              <w:pStyle w:val="Nadpis3"/>
              <w:jc w:val="center"/>
            </w:pPr>
            <w:r>
              <w:t>Zásady lidského soužití</w:t>
            </w:r>
          </w:p>
          <w:p w14:paraId="401EB04D" w14:textId="77777777" w:rsidR="00762B3C" w:rsidRDefault="00762B3C" w:rsidP="001049DD">
            <w:r>
              <w:t xml:space="preserve">morálka a </w:t>
            </w:r>
            <w:proofErr w:type="spellStart"/>
            <w:proofErr w:type="gramStart"/>
            <w:r>
              <w:t>mravnost;svoboda</w:t>
            </w:r>
            <w:proofErr w:type="spellEnd"/>
            <w:proofErr w:type="gramEnd"/>
            <w:r>
              <w:t xml:space="preserve"> a vzájemná </w:t>
            </w:r>
            <w:proofErr w:type="spellStart"/>
            <w:r>
              <w:t>závislost;pravidla</w:t>
            </w:r>
            <w:proofErr w:type="spellEnd"/>
            <w:r>
              <w:t xml:space="preserve"> </w:t>
            </w:r>
            <w:proofErr w:type="spellStart"/>
            <w:r>
              <w:t>chování;dělba</w:t>
            </w:r>
            <w:proofErr w:type="spellEnd"/>
            <w:r>
              <w:t xml:space="preserve"> práce a                                                         </w:t>
            </w:r>
            <w:proofErr w:type="spellStart"/>
            <w:r>
              <w:t>činností;výhody</w:t>
            </w:r>
            <w:proofErr w:type="spellEnd"/>
            <w:r>
              <w:t xml:space="preserve"> spolupráce mezi lidmi</w:t>
            </w:r>
          </w:p>
        </w:tc>
        <w:tc>
          <w:tcPr>
            <w:tcW w:w="3071" w:type="dxa"/>
          </w:tcPr>
          <w:p w14:paraId="745E414D" w14:textId="77777777" w:rsidR="00762B3C" w:rsidRDefault="00762B3C" w:rsidP="001049DD">
            <w:r>
              <w:t>Výchova osobnostní a sociální</w:t>
            </w:r>
          </w:p>
          <w:p w14:paraId="5EFC242D" w14:textId="77777777" w:rsidR="00762B3C" w:rsidRDefault="00762B3C" w:rsidP="001049DD">
            <w:r>
              <w:t>Multikulturní výchova</w:t>
            </w:r>
          </w:p>
          <w:p w14:paraId="0A04C045" w14:textId="77777777" w:rsidR="00762B3C" w:rsidRDefault="00762B3C" w:rsidP="001049DD">
            <w:r>
              <w:t>-lidské vztahy</w:t>
            </w:r>
          </w:p>
          <w:p w14:paraId="7350DC72" w14:textId="77777777" w:rsidR="00762B3C" w:rsidRDefault="00762B3C" w:rsidP="001049DD">
            <w:r>
              <w:t>-etnický původ</w:t>
            </w:r>
          </w:p>
          <w:p w14:paraId="00260943" w14:textId="77777777" w:rsidR="00762B3C" w:rsidRDefault="00762B3C" w:rsidP="001049DD">
            <w:r>
              <w:t xml:space="preserve">-kladný postoj k odlišným skupinám </w:t>
            </w:r>
          </w:p>
          <w:p w14:paraId="4E3E0EF4" w14:textId="77777777" w:rsidR="00762B3C" w:rsidRDefault="00762B3C" w:rsidP="001049DD">
            <w:r>
              <w:t>-mezilidské vztahy</w:t>
            </w:r>
          </w:p>
          <w:p w14:paraId="3DD088A6" w14:textId="77777777" w:rsidR="00762B3C" w:rsidRDefault="00762B3C" w:rsidP="001049DD">
            <w:r>
              <w:t>-princip odstraňování diskriminace</w:t>
            </w:r>
          </w:p>
          <w:p w14:paraId="041720A6" w14:textId="77777777" w:rsidR="00762B3C" w:rsidRDefault="00762B3C" w:rsidP="001049DD">
            <w:r>
              <w:t>rovnocennost skupiny kultur</w:t>
            </w:r>
          </w:p>
          <w:p w14:paraId="064C39B4" w14:textId="77777777" w:rsidR="00762B3C" w:rsidRDefault="00762B3C" w:rsidP="001049DD">
            <w:proofErr w:type="spellStart"/>
            <w:r>
              <w:t>Rv</w:t>
            </w:r>
            <w:proofErr w:type="spellEnd"/>
            <w:r>
              <w:t xml:space="preserve"> – vztahy mezi lidmi</w:t>
            </w:r>
          </w:p>
        </w:tc>
      </w:tr>
      <w:tr w:rsidR="00762B3C" w14:paraId="7C19E01B" w14:textId="77777777" w:rsidTr="001049DD">
        <w:tc>
          <w:tcPr>
            <w:tcW w:w="3070" w:type="dxa"/>
          </w:tcPr>
          <w:p w14:paraId="1BD68A45" w14:textId="77777777" w:rsidR="00762B3C" w:rsidRDefault="00762B3C" w:rsidP="001049DD">
            <w:r>
              <w:t>Žák:</w:t>
            </w:r>
          </w:p>
          <w:p w14:paraId="10833E87" w14:textId="77777777" w:rsidR="00762B3C" w:rsidRDefault="00762B3C" w:rsidP="001049DD">
            <w:r>
              <w:t>-přiměřeně uplatňuje svá práva a respektuje práva a oprávněné zájmy druhých lidí</w:t>
            </w:r>
          </w:p>
          <w:p w14:paraId="16028322" w14:textId="77777777" w:rsidR="00762B3C" w:rsidRDefault="00762B3C" w:rsidP="001049DD">
            <w:r>
              <w:t>-posoudí význam ochrany lidských práv a svobod</w:t>
            </w:r>
          </w:p>
          <w:p w14:paraId="796D6AC4" w14:textId="77777777" w:rsidR="00762B3C" w:rsidRDefault="00762B3C" w:rsidP="001049DD">
            <w:r>
              <w:t>-dovede na příkladech objasnit pojmy lidská práva a práva dítěte</w:t>
            </w:r>
          </w:p>
          <w:p w14:paraId="329B4BD2" w14:textId="77777777" w:rsidR="00762B3C" w:rsidRDefault="00762B3C" w:rsidP="001049DD">
            <w:r>
              <w:t>-dovede na příkladech uvést porušování práv lidských i dětských</w:t>
            </w:r>
          </w:p>
          <w:p w14:paraId="0AB87389" w14:textId="77777777" w:rsidR="00552525" w:rsidRDefault="00552525" w:rsidP="00552525">
            <w:pPr>
              <w:pStyle w:val="Zpat"/>
              <w:tabs>
                <w:tab w:val="clear" w:pos="4536"/>
                <w:tab w:val="clear" w:pos="9072"/>
              </w:tabs>
            </w:pPr>
            <w:r>
              <w:t>- je schopen určit základní lidská práva</w:t>
            </w:r>
          </w:p>
          <w:p w14:paraId="613503BE" w14:textId="77777777" w:rsidR="00552525" w:rsidRDefault="00552525" w:rsidP="00552525">
            <w:pPr>
              <w:pStyle w:val="Zpat"/>
              <w:tabs>
                <w:tab w:val="clear" w:pos="4536"/>
                <w:tab w:val="clear" w:pos="9072"/>
              </w:tabs>
            </w:pPr>
            <w:r>
              <w:t>- ví, jaký je rozdíl mezi přirozenými a občanskými právy</w:t>
            </w:r>
          </w:p>
          <w:p w14:paraId="49DD79F9" w14:textId="77777777" w:rsidR="00552525" w:rsidRDefault="00552525" w:rsidP="00552525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- přiměřeně uplatňuje svá práva a respektuje práva a oprávněné zájmy druhých </w:t>
            </w:r>
            <w:r>
              <w:lastRenderedPageBreak/>
              <w:t>lidí, posoudí význam ochrany lidských práv a svobod</w:t>
            </w:r>
          </w:p>
          <w:p w14:paraId="75A5E2FA" w14:textId="509D1927" w:rsidR="00552525" w:rsidRDefault="00552525" w:rsidP="00552525">
            <w:r>
              <w:t>- vysvětlí pojem diskriminace, je schopen uvést konkrétní příklady</w:t>
            </w:r>
          </w:p>
        </w:tc>
        <w:tc>
          <w:tcPr>
            <w:tcW w:w="3071" w:type="dxa"/>
          </w:tcPr>
          <w:p w14:paraId="780181BC" w14:textId="77777777" w:rsidR="00762B3C" w:rsidRDefault="00762B3C" w:rsidP="001049DD">
            <w:pPr>
              <w:pStyle w:val="Nadpis3"/>
              <w:jc w:val="center"/>
            </w:pPr>
            <w:r>
              <w:lastRenderedPageBreak/>
              <w:t>Lidská práva</w:t>
            </w:r>
          </w:p>
          <w:p w14:paraId="6CDAFF4E" w14:textId="14477D1B" w:rsidR="00762B3C" w:rsidRDefault="00762B3C" w:rsidP="001049DD">
            <w:r>
              <w:t xml:space="preserve">základní lidská </w:t>
            </w:r>
            <w:proofErr w:type="spellStart"/>
            <w:proofErr w:type="gramStart"/>
            <w:r>
              <w:t>práva;práva</w:t>
            </w:r>
            <w:proofErr w:type="spellEnd"/>
            <w:proofErr w:type="gramEnd"/>
            <w:r>
              <w:t xml:space="preserve"> dítěte;</w:t>
            </w:r>
            <w:r w:rsidR="00BB1649">
              <w:t xml:space="preserve"> </w:t>
            </w:r>
            <w:r>
              <w:t xml:space="preserve">jejich </w:t>
            </w:r>
            <w:proofErr w:type="spellStart"/>
            <w:proofErr w:type="gramStart"/>
            <w:r>
              <w:t>ochrana;úprava</w:t>
            </w:r>
            <w:proofErr w:type="spellEnd"/>
            <w:proofErr w:type="gramEnd"/>
            <w:r>
              <w:t xml:space="preserve"> lidských práv a práv dětí v</w:t>
            </w:r>
            <w:r w:rsidR="00552525">
              <w:t> </w:t>
            </w:r>
            <w:r>
              <w:t>dokumentech</w:t>
            </w:r>
            <w:r w:rsidR="00552525">
              <w:t>, diskriminace</w:t>
            </w:r>
          </w:p>
        </w:tc>
        <w:tc>
          <w:tcPr>
            <w:tcW w:w="3071" w:type="dxa"/>
          </w:tcPr>
          <w:p w14:paraId="288156D6" w14:textId="77777777" w:rsidR="00762B3C" w:rsidRDefault="00762B3C" w:rsidP="001049DD">
            <w:r>
              <w:t xml:space="preserve">výchova </w:t>
            </w:r>
            <w:proofErr w:type="spellStart"/>
            <w:proofErr w:type="gramStart"/>
            <w:r>
              <w:t>dem.občana</w:t>
            </w:r>
            <w:proofErr w:type="spellEnd"/>
            <w:proofErr w:type="gramEnd"/>
          </w:p>
          <w:p w14:paraId="04ED2131" w14:textId="77777777" w:rsidR="00762B3C" w:rsidRDefault="00762B3C" w:rsidP="001049DD">
            <w:r>
              <w:t>principy demokracie mezilidské vztahy</w:t>
            </w:r>
          </w:p>
          <w:p w14:paraId="181F194A" w14:textId="77777777" w:rsidR="00762B3C" w:rsidRDefault="00762B3C" w:rsidP="001049DD">
            <w:r>
              <w:t>D – práva lidí</w:t>
            </w:r>
          </w:p>
        </w:tc>
      </w:tr>
    </w:tbl>
    <w:p w14:paraId="07B75CCE" w14:textId="77777777" w:rsidR="00762B3C" w:rsidRDefault="00762B3C" w:rsidP="00762B3C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3012"/>
        <w:gridCol w:w="3037"/>
      </w:tblGrid>
      <w:tr w:rsidR="00BB1649" w14:paraId="0EB947F4" w14:textId="77777777" w:rsidTr="00B2439A">
        <w:tc>
          <w:tcPr>
            <w:tcW w:w="3013" w:type="dxa"/>
          </w:tcPr>
          <w:p w14:paraId="3799783C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Žák:</w:t>
            </w:r>
          </w:p>
          <w:p w14:paraId="15A6708A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- dokáže formulovat své postupné cíle, kterých chce dosáhnout</w:t>
            </w:r>
          </w:p>
          <w:p w14:paraId="2D381056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- posoudí vliv osobních vlastností dosahování individuálních i společenských cílů, objasní význam vůle při dosahování cílů a překonávání překážek</w:t>
            </w:r>
          </w:p>
          <w:p w14:paraId="5AD7818A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- popíše, jak lze usměrňovat a kultivovat charakterové a volní vlastnosti, rozvíjet osobní přednosti, překonávat osobní nedostatky a pěstovat zdravou sebedůvěru</w:t>
            </w:r>
          </w:p>
        </w:tc>
        <w:tc>
          <w:tcPr>
            <w:tcW w:w="3012" w:type="dxa"/>
          </w:tcPr>
          <w:p w14:paraId="18918438" w14:textId="77777777" w:rsidR="00BB1649" w:rsidRDefault="00BB1649" w:rsidP="00B2439A">
            <w:pPr>
              <w:pStyle w:val="Nadpis3"/>
              <w:jc w:val="center"/>
            </w:pPr>
            <w:r>
              <w:t>Osobní rozvoj</w:t>
            </w:r>
          </w:p>
          <w:p w14:paraId="218A2034" w14:textId="77777777" w:rsidR="00BB1649" w:rsidRDefault="00BB1649" w:rsidP="00B2439A">
            <w:r>
              <w:t xml:space="preserve">Životní cíle a </w:t>
            </w:r>
            <w:proofErr w:type="gramStart"/>
            <w:r>
              <w:t>plány ; životní</w:t>
            </w:r>
            <w:proofErr w:type="gramEnd"/>
            <w:r>
              <w:t xml:space="preserve"> perspektiva ; adaptace na životní změny ; sebe - změna ; význam motivace, aktivity, vůle a osobní kázně při sebe - rozvoji</w:t>
            </w:r>
          </w:p>
          <w:p w14:paraId="4B0225C9" w14:textId="77777777" w:rsidR="00BB1649" w:rsidRDefault="00BB1649" w:rsidP="00B2439A"/>
          <w:p w14:paraId="2C706105" w14:textId="77777777" w:rsidR="00BB1649" w:rsidRDefault="00BB1649" w:rsidP="00B2439A">
            <w:pPr>
              <w:pStyle w:val="Nadpis3"/>
              <w:jc w:val="center"/>
            </w:pPr>
            <w:r>
              <w:t>Podobnost a odlišnost lidí</w:t>
            </w:r>
          </w:p>
          <w:p w14:paraId="6E46BDDA" w14:textId="77777777" w:rsidR="00BB1649" w:rsidRDefault="00BB1649" w:rsidP="00B2439A">
            <w:r>
              <w:t xml:space="preserve">Projevy </w:t>
            </w:r>
            <w:proofErr w:type="gramStart"/>
            <w:r>
              <w:t>chování ; rozdíly</w:t>
            </w:r>
            <w:proofErr w:type="gramEnd"/>
            <w:r>
              <w:t xml:space="preserve"> v prožívání, myšlení a jednání ; osobní vlastnosti, dovednosti a schopnosti ; charakter ; vrozené předpoklady ; osobní potencionál</w:t>
            </w:r>
          </w:p>
        </w:tc>
        <w:tc>
          <w:tcPr>
            <w:tcW w:w="3037" w:type="dxa"/>
          </w:tcPr>
          <w:p w14:paraId="2AEE4783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  <w:jc w:val="both"/>
            </w:pPr>
            <w:r>
              <w:t>Osobnostní a sociální výchova</w:t>
            </w:r>
          </w:p>
          <w:p w14:paraId="123A350C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  <w:jc w:val="both"/>
            </w:pPr>
            <w:r>
              <w:t>- sebepoznání a sebepojetí</w:t>
            </w:r>
          </w:p>
          <w:p w14:paraId="5E11D9A3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  <w:r>
              <w:t>- seberegulace a sebe - organizace</w:t>
            </w:r>
          </w:p>
          <w:p w14:paraId="6DD7189B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6FD7DCB4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473AE2E5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391F4E9F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01180507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11859A2A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4D77EEB6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0D0D9CF7" w14:textId="77777777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  <w:p w14:paraId="5E4B6D9F" w14:textId="750A1149" w:rsidR="00BB1649" w:rsidRDefault="00BB1649" w:rsidP="00B2439A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</w:tbl>
    <w:p w14:paraId="0B5BC6A3" w14:textId="77777777" w:rsidR="00BB1649" w:rsidRDefault="00BB1649" w:rsidP="00762B3C">
      <w:pPr>
        <w:pStyle w:val="Zpat"/>
        <w:tabs>
          <w:tab w:val="clear" w:pos="4536"/>
          <w:tab w:val="clear" w:pos="9072"/>
        </w:tabs>
      </w:pPr>
    </w:p>
    <w:p w14:paraId="65E7ADFB" w14:textId="15973E04" w:rsidR="00762B3C" w:rsidRPr="00BC3C19" w:rsidRDefault="00762B3C" w:rsidP="00762B3C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Vzdělávací </w:t>
      </w:r>
      <w:proofErr w:type="gramStart"/>
      <w:r w:rsidRPr="00BC3C19">
        <w:rPr>
          <w:rFonts w:ascii="Times New Roman" w:hAnsi="Times New Roman" w:cs="Times New Roman"/>
          <w:sz w:val="24"/>
          <w:szCs w:val="24"/>
        </w:rPr>
        <w:t>oblast :    Člověk</w:t>
      </w:r>
      <w:proofErr w:type="gramEnd"/>
      <w:r w:rsidRPr="00BC3C19">
        <w:rPr>
          <w:rFonts w:ascii="Times New Roman" w:hAnsi="Times New Roman" w:cs="Times New Roman"/>
          <w:sz w:val="24"/>
          <w:szCs w:val="24"/>
        </w:rPr>
        <w:t xml:space="preserve"> a společnost</w:t>
      </w:r>
    </w:p>
    <w:p w14:paraId="040A6B9A" w14:textId="77777777" w:rsidR="00762B3C" w:rsidRPr="00BC3C19" w:rsidRDefault="00762B3C" w:rsidP="00762B3C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BC3C19">
        <w:rPr>
          <w:rFonts w:ascii="Times New Roman" w:hAnsi="Times New Roman" w:cs="Times New Roman"/>
          <w:sz w:val="24"/>
          <w:szCs w:val="24"/>
        </w:rPr>
        <w:t xml:space="preserve">Vyučovací </w:t>
      </w:r>
      <w:proofErr w:type="gramStart"/>
      <w:r w:rsidRPr="00BC3C19">
        <w:rPr>
          <w:rFonts w:ascii="Times New Roman" w:hAnsi="Times New Roman" w:cs="Times New Roman"/>
          <w:sz w:val="24"/>
          <w:szCs w:val="24"/>
        </w:rPr>
        <w:t>předmět : Občanská</w:t>
      </w:r>
      <w:proofErr w:type="gramEnd"/>
      <w:r w:rsidRPr="00BC3C19">
        <w:rPr>
          <w:rFonts w:ascii="Times New Roman" w:hAnsi="Times New Roman" w:cs="Times New Roman"/>
          <w:sz w:val="24"/>
          <w:szCs w:val="24"/>
        </w:rPr>
        <w:t xml:space="preserve"> výchova</w:t>
      </w:r>
    </w:p>
    <w:p w14:paraId="1ECE9843" w14:textId="77777777" w:rsidR="00762B3C" w:rsidRPr="00BC3C19" w:rsidRDefault="00762B3C" w:rsidP="00762B3C">
      <w:pPr>
        <w:pStyle w:val="Nadpis3"/>
        <w:rPr>
          <w:rFonts w:ascii="Times New Roman" w:hAnsi="Times New Roman" w:cs="Times New Roman"/>
          <w:sz w:val="24"/>
          <w:szCs w:val="24"/>
        </w:rPr>
      </w:pPr>
      <w:proofErr w:type="gramStart"/>
      <w:r w:rsidRPr="00BC3C19">
        <w:rPr>
          <w:rFonts w:ascii="Times New Roman" w:hAnsi="Times New Roman" w:cs="Times New Roman"/>
          <w:sz w:val="24"/>
          <w:szCs w:val="24"/>
        </w:rPr>
        <w:t>Ročník : 9.</w:t>
      </w:r>
      <w:proofErr w:type="gramEnd"/>
    </w:p>
    <w:p w14:paraId="76B40759" w14:textId="77777777" w:rsidR="00762B3C" w:rsidRPr="00BC3C19" w:rsidRDefault="00762B3C" w:rsidP="00762B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05"/>
        <w:gridCol w:w="3038"/>
      </w:tblGrid>
      <w:tr w:rsidR="00762B3C" w14:paraId="3ACED18B" w14:textId="77777777" w:rsidTr="001049DD">
        <w:tc>
          <w:tcPr>
            <w:tcW w:w="3070" w:type="dxa"/>
          </w:tcPr>
          <w:p w14:paraId="738AC655" w14:textId="77777777" w:rsidR="00762B3C" w:rsidRDefault="00762B3C" w:rsidP="001049DD">
            <w:pPr>
              <w:pStyle w:val="Nadpis3"/>
            </w:pPr>
            <w:r>
              <w:t>Očekávané výstupy</w:t>
            </w:r>
          </w:p>
        </w:tc>
        <w:tc>
          <w:tcPr>
            <w:tcW w:w="3071" w:type="dxa"/>
          </w:tcPr>
          <w:p w14:paraId="2DE7A563" w14:textId="77777777" w:rsidR="00762B3C" w:rsidRDefault="00762B3C" w:rsidP="001049DD">
            <w:pPr>
              <w:pStyle w:val="Nadpis3"/>
              <w:jc w:val="center"/>
            </w:pPr>
            <w:r>
              <w:t>Učivo</w:t>
            </w:r>
          </w:p>
        </w:tc>
        <w:tc>
          <w:tcPr>
            <w:tcW w:w="3071" w:type="dxa"/>
          </w:tcPr>
          <w:p w14:paraId="2AC0A035" w14:textId="77777777" w:rsidR="00762B3C" w:rsidRDefault="00762B3C" w:rsidP="001049DD">
            <w:pPr>
              <w:pStyle w:val="Nadpis3"/>
            </w:pPr>
            <w:r>
              <w:t>Průřezová témata, mezipředmětové vztahy</w:t>
            </w:r>
          </w:p>
        </w:tc>
      </w:tr>
      <w:tr w:rsidR="00762B3C" w14:paraId="40FE016E" w14:textId="77777777" w:rsidTr="001049DD">
        <w:tc>
          <w:tcPr>
            <w:tcW w:w="3070" w:type="dxa"/>
          </w:tcPr>
          <w:p w14:paraId="2B49957E" w14:textId="77777777" w:rsidR="00762B3C" w:rsidRDefault="00762B3C" w:rsidP="001049DD">
            <w:proofErr w:type="gramStart"/>
            <w:r>
              <w:t>Žák :</w:t>
            </w:r>
            <w:proofErr w:type="gramEnd"/>
          </w:p>
          <w:p w14:paraId="40F8CE00" w14:textId="77777777" w:rsidR="00762B3C" w:rsidRDefault="00762B3C" w:rsidP="001049DD">
            <w:r>
              <w:t>- dovede určit hlavní zásady Ústavy ČR</w:t>
            </w:r>
          </w:p>
          <w:p w14:paraId="2403BDED" w14:textId="77777777" w:rsidR="00762B3C" w:rsidRDefault="00762B3C" w:rsidP="001049DD">
            <w:r>
              <w:t>- zná princip fungování demokratického státu</w:t>
            </w:r>
          </w:p>
          <w:p w14:paraId="3E9A0477" w14:textId="77777777" w:rsidR="00762B3C" w:rsidRDefault="00762B3C" w:rsidP="001049DD">
            <w:r>
              <w:t>- rozlišuje a porovnává úkoly jednotlivých složek státní moci a jejich orgánů a institucí</w:t>
            </w:r>
          </w:p>
        </w:tc>
        <w:tc>
          <w:tcPr>
            <w:tcW w:w="3071" w:type="dxa"/>
          </w:tcPr>
          <w:p w14:paraId="35AA1B21" w14:textId="77777777" w:rsidR="00762B3C" w:rsidRDefault="00762B3C" w:rsidP="001049DD">
            <w:pPr>
              <w:pStyle w:val="Nadpis3"/>
              <w:jc w:val="center"/>
            </w:pPr>
            <w:r>
              <w:t>Právní základy státu</w:t>
            </w:r>
          </w:p>
          <w:p w14:paraId="59DF88EB" w14:textId="77777777" w:rsidR="00762B3C" w:rsidRDefault="00762B3C" w:rsidP="001049DD">
            <w:r>
              <w:t xml:space="preserve">Ústava </w:t>
            </w:r>
            <w:proofErr w:type="gramStart"/>
            <w:r>
              <w:t>ČR ; státní</w:t>
            </w:r>
            <w:proofErr w:type="gramEnd"/>
            <w:r>
              <w:t xml:space="preserve"> občanství ČR</w:t>
            </w:r>
          </w:p>
        </w:tc>
        <w:tc>
          <w:tcPr>
            <w:tcW w:w="3071" w:type="dxa"/>
          </w:tcPr>
          <w:p w14:paraId="6F948798" w14:textId="77777777" w:rsidR="00762B3C" w:rsidRDefault="00762B3C" w:rsidP="001049DD">
            <w:r>
              <w:t>Výchova demokratického občana – principy demokracie</w:t>
            </w:r>
          </w:p>
          <w:p w14:paraId="3022C576" w14:textId="77777777" w:rsidR="00762B3C" w:rsidRDefault="00762B3C" w:rsidP="001049DD">
            <w:r>
              <w:t>D – formy různých států v historii</w:t>
            </w:r>
          </w:p>
        </w:tc>
      </w:tr>
      <w:tr w:rsidR="00762B3C" w14:paraId="014A13AC" w14:textId="77777777" w:rsidTr="001049DD">
        <w:tc>
          <w:tcPr>
            <w:tcW w:w="3070" w:type="dxa"/>
          </w:tcPr>
          <w:p w14:paraId="6B89B053" w14:textId="77777777" w:rsidR="00762B3C" w:rsidRDefault="00762B3C" w:rsidP="001049DD">
            <w:proofErr w:type="gramStart"/>
            <w:r>
              <w:lastRenderedPageBreak/>
              <w:t>Žák :</w:t>
            </w:r>
            <w:proofErr w:type="gramEnd"/>
          </w:p>
          <w:p w14:paraId="1C3E586A" w14:textId="77777777" w:rsidR="00762B3C" w:rsidRDefault="00762B3C" w:rsidP="001049DD">
            <w:r>
              <w:t>- rozlišuje a porovnává úkoly orgánů právní ochrany občanů</w:t>
            </w:r>
          </w:p>
          <w:p w14:paraId="1ED2A284" w14:textId="77777777" w:rsidR="00762B3C" w:rsidRDefault="00762B3C" w:rsidP="001049DD">
            <w:r>
              <w:t>- uvede příklady jejich činnosti a spolupráce při postihování trestných činů</w:t>
            </w:r>
          </w:p>
          <w:p w14:paraId="1D7432AB" w14:textId="77777777" w:rsidR="00762B3C" w:rsidRDefault="00762B3C" w:rsidP="001049DD">
            <w:r>
              <w:t>- rozpozná protiprávní jednání, rozliší přestupek a trestný čin, uvede jejich příklady</w:t>
            </w:r>
          </w:p>
          <w:p w14:paraId="11B16AC9" w14:textId="0DC89BDF" w:rsidR="00552525" w:rsidRDefault="00552525" w:rsidP="001049DD">
            <w:r>
              <w:t>- objasní význam právní úpravy důležitých vztahů (vlastnictví, pracovní poměr, manželství)</w:t>
            </w:r>
          </w:p>
        </w:tc>
        <w:tc>
          <w:tcPr>
            <w:tcW w:w="3071" w:type="dxa"/>
          </w:tcPr>
          <w:p w14:paraId="5E5A69C6" w14:textId="77777777" w:rsidR="00762B3C" w:rsidRDefault="00762B3C" w:rsidP="001049DD">
            <w:pPr>
              <w:pStyle w:val="Nadpis3"/>
              <w:jc w:val="center"/>
            </w:pPr>
            <w:r>
              <w:t>Právní řád České republiky</w:t>
            </w:r>
          </w:p>
          <w:p w14:paraId="58FF48AE" w14:textId="77777777" w:rsidR="00762B3C" w:rsidRDefault="00762B3C" w:rsidP="001049DD">
            <w:r>
              <w:t xml:space="preserve">význam a funkce právního </w:t>
            </w:r>
            <w:proofErr w:type="gramStart"/>
            <w:r>
              <w:t>řádu ; orgány</w:t>
            </w:r>
            <w:proofErr w:type="gramEnd"/>
            <w:r>
              <w:t xml:space="preserve"> právní ochrany občanů ; soustava soudů ; právní norma, předpis, publikování právních předpisů</w:t>
            </w:r>
          </w:p>
          <w:p w14:paraId="4D98B914" w14:textId="54942DDA" w:rsidR="00552525" w:rsidRDefault="00552525" w:rsidP="001049DD">
            <w:r>
              <w:t xml:space="preserve">význam právních </w:t>
            </w:r>
            <w:proofErr w:type="gramStart"/>
            <w:r>
              <w:t>vztahů ; důležité</w:t>
            </w:r>
            <w:proofErr w:type="gramEnd"/>
            <w:r>
              <w:t xml:space="preserve"> právní vztahy a závazky z nich vyplývající</w:t>
            </w:r>
          </w:p>
        </w:tc>
        <w:tc>
          <w:tcPr>
            <w:tcW w:w="3071" w:type="dxa"/>
          </w:tcPr>
          <w:p w14:paraId="77012089" w14:textId="77777777" w:rsidR="00762B3C" w:rsidRDefault="00762B3C" w:rsidP="001049DD">
            <w:r>
              <w:t>Výchova demokratického občana – občan, občanská společnost a stát</w:t>
            </w:r>
          </w:p>
        </w:tc>
      </w:tr>
      <w:tr w:rsidR="00762B3C" w14:paraId="6FD795C1" w14:textId="77777777" w:rsidTr="001049DD">
        <w:tc>
          <w:tcPr>
            <w:tcW w:w="3070" w:type="dxa"/>
            <w:tcBorders>
              <w:bottom w:val="single" w:sz="4" w:space="0" w:color="auto"/>
            </w:tcBorders>
          </w:tcPr>
          <w:p w14:paraId="11E1502E" w14:textId="77777777" w:rsidR="00762B3C" w:rsidRDefault="00762B3C" w:rsidP="001049DD">
            <w:proofErr w:type="gramStart"/>
            <w:r>
              <w:t>Žák :</w:t>
            </w:r>
            <w:proofErr w:type="gramEnd"/>
          </w:p>
          <w:p w14:paraId="0BCDAC03" w14:textId="77777777" w:rsidR="00762B3C" w:rsidRDefault="00762B3C" w:rsidP="001049DD">
            <w:r>
              <w:t>- popíše vliv začlenění ČR do EU na každodenní život občanů</w:t>
            </w:r>
          </w:p>
          <w:p w14:paraId="6C4CB003" w14:textId="77777777" w:rsidR="00762B3C" w:rsidRDefault="00762B3C" w:rsidP="001049DD">
            <w:r>
              <w:t>- uvede příklady práv občanů ČR v rámci EU i možných způsobů jejich uplatnění</w:t>
            </w:r>
          </w:p>
        </w:tc>
        <w:tc>
          <w:tcPr>
            <w:tcW w:w="3071" w:type="dxa"/>
          </w:tcPr>
          <w:p w14:paraId="55095F22" w14:textId="77777777" w:rsidR="00762B3C" w:rsidRDefault="00762B3C" w:rsidP="001049DD">
            <w:pPr>
              <w:pStyle w:val="Nadpis3"/>
              <w:jc w:val="center"/>
            </w:pPr>
            <w:r>
              <w:t>Evropská integrace</w:t>
            </w:r>
          </w:p>
          <w:p w14:paraId="63937D22" w14:textId="77777777" w:rsidR="00762B3C" w:rsidRDefault="00762B3C" w:rsidP="001049DD">
            <w:r>
              <w:t xml:space="preserve">podstata, význam, </w:t>
            </w:r>
            <w:proofErr w:type="gramStart"/>
            <w:r>
              <w:t>výhody ; EU</w:t>
            </w:r>
            <w:proofErr w:type="gramEnd"/>
            <w:r>
              <w:t xml:space="preserve"> a ČR</w:t>
            </w:r>
          </w:p>
        </w:tc>
        <w:tc>
          <w:tcPr>
            <w:tcW w:w="3071" w:type="dxa"/>
          </w:tcPr>
          <w:p w14:paraId="2C345CC4" w14:textId="77777777" w:rsidR="00762B3C" w:rsidRDefault="00762B3C" w:rsidP="001049DD">
            <w:r>
              <w:t>Výchova k myšlení v evropských a globálních souvislostech – jsme Evropané, objevujeme Evropu a svět, státní a evropské symboly, instituce Evropské unie</w:t>
            </w:r>
          </w:p>
        </w:tc>
      </w:tr>
    </w:tbl>
    <w:p w14:paraId="3C99030D" w14:textId="77777777" w:rsidR="00762B3C" w:rsidRDefault="00762B3C" w:rsidP="00762B3C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7"/>
        <w:gridCol w:w="7"/>
        <w:gridCol w:w="3014"/>
        <w:gridCol w:w="13"/>
        <w:gridCol w:w="3011"/>
      </w:tblGrid>
      <w:tr w:rsidR="00552525" w14:paraId="3D164BB1" w14:textId="77777777" w:rsidTr="00BB1649">
        <w:tc>
          <w:tcPr>
            <w:tcW w:w="3017" w:type="dxa"/>
          </w:tcPr>
          <w:p w14:paraId="5516DFF7" w14:textId="77777777" w:rsidR="00762B3C" w:rsidRDefault="00762B3C" w:rsidP="001049DD">
            <w:proofErr w:type="gramStart"/>
            <w:r>
              <w:t>Žák :</w:t>
            </w:r>
            <w:proofErr w:type="gramEnd"/>
          </w:p>
          <w:p w14:paraId="699AE331" w14:textId="77777777" w:rsidR="00762B3C" w:rsidRDefault="00762B3C" w:rsidP="001049DD">
            <w:r>
              <w:t>- uvede některé významné mezinárodní organizace a společenství, k nimž má vztah ČR, posoudí jejich význam ve světovém dění a popíše výhody spolupráce mezi státy</w:t>
            </w:r>
          </w:p>
          <w:p w14:paraId="760AAE2E" w14:textId="77777777" w:rsidR="00762B3C" w:rsidRDefault="00762B3C" w:rsidP="001049DD">
            <w:r>
              <w:t>- uvede příklady mezinárodního terorismu a zaujme vlastní postoj ke způsobům jeho potírání</w:t>
            </w:r>
          </w:p>
        </w:tc>
        <w:tc>
          <w:tcPr>
            <w:tcW w:w="3021" w:type="dxa"/>
            <w:gridSpan w:val="2"/>
          </w:tcPr>
          <w:p w14:paraId="12C923AF" w14:textId="77777777" w:rsidR="00762B3C" w:rsidRDefault="00762B3C" w:rsidP="001049DD">
            <w:pPr>
              <w:pStyle w:val="Nadpis3"/>
              <w:jc w:val="center"/>
            </w:pPr>
            <w:r>
              <w:t>Mezinárodní spolupráce</w:t>
            </w:r>
          </w:p>
          <w:p w14:paraId="496AA58C" w14:textId="77777777" w:rsidR="00762B3C" w:rsidRDefault="00762B3C" w:rsidP="001049DD">
            <w:r>
              <w:t xml:space="preserve">ekonomická, politická a bezpečnostní spolupráce mezi státy, její </w:t>
            </w:r>
            <w:proofErr w:type="gramStart"/>
            <w:r>
              <w:t>výhody ; významné</w:t>
            </w:r>
            <w:proofErr w:type="gramEnd"/>
            <w:r>
              <w:t xml:space="preserve"> mezinárodní organizace (NATO, OSN)</w:t>
            </w:r>
          </w:p>
        </w:tc>
        <w:tc>
          <w:tcPr>
            <w:tcW w:w="3024" w:type="dxa"/>
            <w:gridSpan w:val="2"/>
          </w:tcPr>
          <w:p w14:paraId="1B5DD5CF" w14:textId="77777777" w:rsidR="00762B3C" w:rsidRDefault="00762B3C" w:rsidP="001049DD">
            <w:r>
              <w:t>Výchova k myšlení v evropských a globálních souvislostech – život dětí v jiných zemích</w:t>
            </w:r>
          </w:p>
          <w:p w14:paraId="79E039E4" w14:textId="77777777" w:rsidR="00762B3C" w:rsidRDefault="00762B3C" w:rsidP="001049DD">
            <w:r>
              <w:t>Environmentální výchova – lidské aktivity a problémy životního prostředí</w:t>
            </w:r>
          </w:p>
          <w:p w14:paraId="2A19DBE9" w14:textId="77777777" w:rsidR="00762B3C" w:rsidRDefault="00762B3C" w:rsidP="001049DD">
            <w:r>
              <w:t>Z – světové organizace</w:t>
            </w:r>
          </w:p>
        </w:tc>
      </w:tr>
      <w:tr w:rsidR="00552525" w14:paraId="3B084235" w14:textId="77777777" w:rsidTr="00BB1649">
        <w:tc>
          <w:tcPr>
            <w:tcW w:w="3017" w:type="dxa"/>
          </w:tcPr>
          <w:p w14:paraId="1B629B2C" w14:textId="77777777" w:rsidR="00762B3C" w:rsidRDefault="00762B3C" w:rsidP="001049DD">
            <w:proofErr w:type="gramStart"/>
            <w:r>
              <w:t>Žák :</w:t>
            </w:r>
            <w:proofErr w:type="gramEnd"/>
          </w:p>
          <w:p w14:paraId="30E7A09B" w14:textId="77777777" w:rsidR="00762B3C" w:rsidRDefault="00762B3C" w:rsidP="001049DD">
            <w:r>
              <w:t>- uvede příklady některých projevů globalizace, porovná jejich klady a zápory</w:t>
            </w:r>
          </w:p>
          <w:p w14:paraId="410927EF" w14:textId="77777777" w:rsidR="00762B3C" w:rsidRDefault="00762B3C" w:rsidP="001049DD">
            <w:r>
              <w:t>- uvede některé globální problémy současnosti, vyjádří na ně svůj osobní názor a popíše jejich hlavní příčiny i možné důsledky pro život lidstva</w:t>
            </w:r>
          </w:p>
          <w:p w14:paraId="174DDC8F" w14:textId="77777777" w:rsidR="00762B3C" w:rsidRDefault="00762B3C" w:rsidP="001049DD">
            <w:r>
              <w:t xml:space="preserve">- objasní souvislosti globálních a lokálních problémů, uvede příklady možných projevů a způsobů řešení globálních problémů </w:t>
            </w:r>
            <w:r>
              <w:lastRenderedPageBreak/>
              <w:t>na lokální úrovní – v obci, regionu</w:t>
            </w:r>
          </w:p>
        </w:tc>
        <w:tc>
          <w:tcPr>
            <w:tcW w:w="3021" w:type="dxa"/>
            <w:gridSpan w:val="2"/>
          </w:tcPr>
          <w:p w14:paraId="21132089" w14:textId="77777777" w:rsidR="00762B3C" w:rsidRDefault="00762B3C" w:rsidP="001049DD">
            <w:pPr>
              <w:pStyle w:val="Nadpis3"/>
              <w:jc w:val="center"/>
            </w:pPr>
            <w:r>
              <w:lastRenderedPageBreak/>
              <w:t>Globalizace</w:t>
            </w:r>
          </w:p>
          <w:p w14:paraId="75D3DF4A" w14:textId="77777777" w:rsidR="00762B3C" w:rsidRDefault="00762B3C" w:rsidP="001049DD">
            <w:r>
              <w:t xml:space="preserve">projevy, klady a </w:t>
            </w:r>
            <w:proofErr w:type="gramStart"/>
            <w:r>
              <w:t>zápory ; významné</w:t>
            </w:r>
            <w:proofErr w:type="gramEnd"/>
            <w:r>
              <w:t xml:space="preserve"> globální problémy, způsoby jejich řešení</w:t>
            </w:r>
          </w:p>
        </w:tc>
        <w:tc>
          <w:tcPr>
            <w:tcW w:w="3024" w:type="dxa"/>
            <w:gridSpan w:val="2"/>
          </w:tcPr>
          <w:p w14:paraId="5C2A0A93" w14:textId="77777777" w:rsidR="00762B3C" w:rsidRDefault="00762B3C" w:rsidP="001049DD">
            <w:r>
              <w:t>Výchova k myšlení v evropských a globálních souvislostech – Evropa a svět nás zajímá</w:t>
            </w:r>
          </w:p>
          <w:p w14:paraId="53E48A6F" w14:textId="77777777" w:rsidR="00762B3C" w:rsidRDefault="00762B3C" w:rsidP="001049DD">
            <w:r>
              <w:t>Environmentální výchova – lidské aktivity a problémy životního prostředí, ekosystémy</w:t>
            </w:r>
          </w:p>
          <w:p w14:paraId="019FA6C9" w14:textId="77777777" w:rsidR="00762B3C" w:rsidRDefault="00762B3C" w:rsidP="001049DD">
            <w:r>
              <w:t>Multikulturní výchova – princip sociálního smíru a solidarity</w:t>
            </w:r>
          </w:p>
          <w:p w14:paraId="64CE140E" w14:textId="77777777" w:rsidR="00762B3C" w:rsidRDefault="00762B3C" w:rsidP="001049DD">
            <w:r>
              <w:t>Z – světové organizace</w:t>
            </w:r>
          </w:p>
          <w:p w14:paraId="50E44F47" w14:textId="77777777" w:rsidR="00762B3C" w:rsidRDefault="00762B3C" w:rsidP="001049DD"/>
          <w:p w14:paraId="61C23533" w14:textId="77777777" w:rsidR="00762B3C" w:rsidRDefault="00762B3C" w:rsidP="001049DD"/>
          <w:p w14:paraId="727FE0A2" w14:textId="77777777" w:rsidR="00762B3C" w:rsidRDefault="00762B3C" w:rsidP="001049DD"/>
          <w:p w14:paraId="2ED99167" w14:textId="77777777" w:rsidR="00762B3C" w:rsidRDefault="00762B3C" w:rsidP="001049DD"/>
          <w:p w14:paraId="6BABDB48" w14:textId="77777777" w:rsidR="00762B3C" w:rsidRDefault="00762B3C" w:rsidP="001049DD"/>
        </w:tc>
      </w:tr>
      <w:tr w:rsidR="00552525" w14:paraId="409E4062" w14:textId="77777777" w:rsidTr="00BB1649">
        <w:trPr>
          <w:cantSplit/>
          <w:trHeight w:val="435"/>
        </w:trPr>
        <w:tc>
          <w:tcPr>
            <w:tcW w:w="3017" w:type="dxa"/>
          </w:tcPr>
          <w:p w14:paraId="46E0B835" w14:textId="77777777" w:rsidR="00762B3C" w:rsidRDefault="00762B3C" w:rsidP="001049DD">
            <w:proofErr w:type="gramStart"/>
            <w:r>
              <w:lastRenderedPageBreak/>
              <w:t>Žák :</w:t>
            </w:r>
            <w:proofErr w:type="gramEnd"/>
          </w:p>
          <w:p w14:paraId="0DAC5FA6" w14:textId="77777777" w:rsidR="00552525" w:rsidRDefault="00552525" w:rsidP="00552525">
            <w:pPr>
              <w:pStyle w:val="Zpat"/>
              <w:tabs>
                <w:tab w:val="clear" w:pos="4536"/>
                <w:tab w:val="clear" w:pos="9072"/>
              </w:tabs>
            </w:pPr>
            <w:r>
              <w:t>- rozpoznává protiprávní jednání, rozliší přestupek a trestný čin, uvede jejich příklady</w:t>
            </w:r>
          </w:p>
          <w:p w14:paraId="28DE2B63" w14:textId="77777777" w:rsidR="00552525" w:rsidRDefault="00552525" w:rsidP="00552525">
            <w:pPr>
              <w:pStyle w:val="Zpat"/>
              <w:tabs>
                <w:tab w:val="clear" w:pos="4536"/>
                <w:tab w:val="clear" w:pos="9072"/>
              </w:tabs>
            </w:pPr>
            <w:r>
              <w:t>- chápe, co je to trestní odpovědnost, kdy je člověk postižitelný za své činy</w:t>
            </w:r>
          </w:p>
          <w:p w14:paraId="6E3344C3" w14:textId="77777777" w:rsidR="00552525" w:rsidRDefault="00552525" w:rsidP="00552525">
            <w:pPr>
              <w:pStyle w:val="Zpat"/>
              <w:tabs>
                <w:tab w:val="clear" w:pos="4536"/>
                <w:tab w:val="clear" w:pos="9072"/>
              </w:tabs>
            </w:pPr>
            <w:r>
              <w:t>- dodržuje právní ustanovení, která se na něj vztahují a uvědomuje si rizika jejich porušování</w:t>
            </w:r>
          </w:p>
          <w:p w14:paraId="4A137185" w14:textId="77777777" w:rsidR="00552525" w:rsidRDefault="00552525" w:rsidP="001049DD"/>
          <w:p w14:paraId="360791A3" w14:textId="09382C55" w:rsidR="00552525" w:rsidRDefault="00552525" w:rsidP="00552525"/>
          <w:p w14:paraId="5B6ADF86" w14:textId="3FE1D7D6" w:rsidR="00762B3C" w:rsidRDefault="00762B3C" w:rsidP="001049DD"/>
        </w:tc>
        <w:tc>
          <w:tcPr>
            <w:tcW w:w="3021" w:type="dxa"/>
            <w:gridSpan w:val="2"/>
          </w:tcPr>
          <w:p w14:paraId="686EC8AF" w14:textId="77777777" w:rsidR="00552525" w:rsidRDefault="00552525" w:rsidP="00552525">
            <w:pPr>
              <w:pStyle w:val="Nadpis3"/>
              <w:jc w:val="center"/>
            </w:pPr>
            <w:r>
              <w:t>Protiprávní jednání</w:t>
            </w:r>
          </w:p>
          <w:p w14:paraId="759118AE" w14:textId="1351D36A" w:rsidR="00552525" w:rsidRPr="00552525" w:rsidRDefault="00552525" w:rsidP="00552525">
            <w:pPr>
              <w:pStyle w:val="Nadpis3"/>
              <w:jc w:val="center"/>
            </w:pPr>
            <w:r w:rsidRPr="00552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druhy a postihy protiprávního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52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jednání; trestní po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stižitelnost, </w:t>
            </w:r>
            <w:r w:rsidRPr="00552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porušování předpisů porušování práv </w:t>
            </w:r>
          </w:p>
          <w:p w14:paraId="68112BD2" w14:textId="10E3EEEE" w:rsidR="00762B3C" w:rsidRDefault="00762B3C" w:rsidP="001049DD"/>
        </w:tc>
        <w:tc>
          <w:tcPr>
            <w:tcW w:w="3024" w:type="dxa"/>
            <w:gridSpan w:val="2"/>
          </w:tcPr>
          <w:p w14:paraId="21172B46" w14:textId="77777777" w:rsidR="00552525" w:rsidRDefault="00552525" w:rsidP="00552525">
            <w:pPr>
              <w:pStyle w:val="Zpat"/>
              <w:tabs>
                <w:tab w:val="clear" w:pos="4536"/>
                <w:tab w:val="clear" w:pos="9072"/>
              </w:tabs>
            </w:pPr>
            <w:r>
              <w:t>Výchova demokratického občana- občanská společnost a stát</w:t>
            </w:r>
          </w:p>
          <w:p w14:paraId="4CA7135A" w14:textId="4B096589" w:rsidR="00762B3C" w:rsidRDefault="00762B3C" w:rsidP="001049DD"/>
        </w:tc>
      </w:tr>
      <w:tr w:rsidR="00BB1649" w14:paraId="3E7E9959" w14:textId="77777777" w:rsidTr="00BB1649">
        <w:tc>
          <w:tcPr>
            <w:tcW w:w="3024" w:type="dxa"/>
            <w:gridSpan w:val="2"/>
          </w:tcPr>
          <w:p w14:paraId="2765C294" w14:textId="77777777" w:rsidR="00BB1649" w:rsidRDefault="00BB1649" w:rsidP="00BB1649">
            <w:pPr>
              <w:pStyle w:val="Zpat"/>
              <w:tabs>
                <w:tab w:val="clear" w:pos="4536"/>
                <w:tab w:val="clear" w:pos="9072"/>
              </w:tabs>
            </w:pPr>
            <w:r>
              <w:t>Žák:</w:t>
            </w:r>
          </w:p>
          <w:p w14:paraId="05E65F71" w14:textId="77777777" w:rsidR="00BB1649" w:rsidRDefault="00BB1649" w:rsidP="00BB1649">
            <w:pPr>
              <w:pStyle w:val="Zpat"/>
              <w:tabs>
                <w:tab w:val="clear" w:pos="4536"/>
                <w:tab w:val="clear" w:pos="9072"/>
              </w:tabs>
            </w:pPr>
            <w:r>
              <w:t>- dokáže rozlišit pojmy vnímání, prožívání a chování</w:t>
            </w:r>
          </w:p>
          <w:p w14:paraId="71E823F3" w14:textId="77777777" w:rsidR="00BB1649" w:rsidRDefault="00BB1649" w:rsidP="00BB1649">
            <w:pPr>
              <w:pStyle w:val="Zpat"/>
              <w:tabs>
                <w:tab w:val="clear" w:pos="4536"/>
                <w:tab w:val="clear" w:pos="9072"/>
              </w:tabs>
            </w:pPr>
            <w:r>
              <w:t>- dokáže zhodnotit vlastní chování a prožívání svůj charakter</w:t>
            </w:r>
          </w:p>
          <w:p w14:paraId="690FFE80" w14:textId="2E722CF3" w:rsidR="00BB1649" w:rsidRDefault="00BB1649" w:rsidP="00BB1649">
            <w:r>
              <w:t xml:space="preserve">- rozpoznává projevy záporných charakterových vlastností u sebe i u druhých lidí, kriticky hodnotí a </w:t>
            </w:r>
            <w:proofErr w:type="gramStart"/>
            <w:r>
              <w:t>koriguje  své</w:t>
            </w:r>
            <w:proofErr w:type="gramEnd"/>
            <w:r>
              <w:t xml:space="preserve"> chování i jednání</w:t>
            </w:r>
          </w:p>
        </w:tc>
        <w:tc>
          <w:tcPr>
            <w:tcW w:w="3027" w:type="dxa"/>
            <w:gridSpan w:val="2"/>
          </w:tcPr>
          <w:p w14:paraId="6E58C6C1" w14:textId="77777777" w:rsidR="00BB1649" w:rsidRDefault="00BB1649" w:rsidP="00BB1649">
            <w:pPr>
              <w:pStyle w:val="Nadpis3"/>
              <w:jc w:val="center"/>
            </w:pPr>
            <w:r>
              <w:t>Vnitřní svět člověka</w:t>
            </w:r>
          </w:p>
          <w:p w14:paraId="0870C9B5" w14:textId="5ECDD55E" w:rsidR="00BB1649" w:rsidRDefault="00BB1649" w:rsidP="00BB1649">
            <w:r>
              <w:t xml:space="preserve">vnímání, prožívání, poznávání a posuzování skutečnosti, sebe i druhých </w:t>
            </w:r>
            <w:proofErr w:type="gramStart"/>
            <w:r>
              <w:t>lidí ; systém</w:t>
            </w:r>
            <w:proofErr w:type="gramEnd"/>
            <w:r>
              <w:t xml:space="preserve"> osobních hodnot ; sebehodnocení ; stereotypy v posuzování druhých lidí</w:t>
            </w:r>
          </w:p>
        </w:tc>
        <w:tc>
          <w:tcPr>
            <w:tcW w:w="3011" w:type="dxa"/>
          </w:tcPr>
          <w:p w14:paraId="65C57CB8" w14:textId="77777777" w:rsidR="00BB1649" w:rsidRDefault="00BB1649" w:rsidP="00BB1649">
            <w:pPr>
              <w:pStyle w:val="Zpat"/>
              <w:tabs>
                <w:tab w:val="clear" w:pos="4536"/>
                <w:tab w:val="clear" w:pos="9072"/>
              </w:tabs>
            </w:pPr>
            <w:r>
              <w:t>Osobnostní a sociální výchova</w:t>
            </w:r>
          </w:p>
          <w:p w14:paraId="644E7A2E" w14:textId="77777777" w:rsidR="00BB1649" w:rsidRDefault="00BB1649" w:rsidP="00BB1649">
            <w:pPr>
              <w:pStyle w:val="Zpat"/>
              <w:tabs>
                <w:tab w:val="clear" w:pos="4536"/>
                <w:tab w:val="clear" w:pos="9072"/>
              </w:tabs>
              <w:jc w:val="both"/>
            </w:pPr>
            <w:r>
              <w:t>- rozvoj schopností poznávání</w:t>
            </w:r>
          </w:p>
          <w:p w14:paraId="31B220A9" w14:textId="77777777" w:rsidR="00BB1649" w:rsidRDefault="00BB1649" w:rsidP="00BB1649">
            <w:pPr>
              <w:pStyle w:val="Zpat"/>
              <w:tabs>
                <w:tab w:val="clear" w:pos="4536"/>
                <w:tab w:val="clear" w:pos="9072"/>
              </w:tabs>
              <w:jc w:val="both"/>
            </w:pPr>
            <w:r>
              <w:t>- komunikace</w:t>
            </w:r>
          </w:p>
          <w:p w14:paraId="199BC718" w14:textId="77777777" w:rsidR="00BB1649" w:rsidRDefault="00BB1649" w:rsidP="00BB1649">
            <w:pPr>
              <w:pStyle w:val="Zpat"/>
              <w:tabs>
                <w:tab w:val="clear" w:pos="4536"/>
                <w:tab w:val="clear" w:pos="9072"/>
              </w:tabs>
              <w:jc w:val="both"/>
            </w:pPr>
            <w:r>
              <w:t>Př – typy lidí</w:t>
            </w:r>
          </w:p>
          <w:p w14:paraId="69F6DCB9" w14:textId="77777777" w:rsidR="00BB1649" w:rsidRDefault="00BB1649" w:rsidP="00BB1649"/>
        </w:tc>
      </w:tr>
      <w:tr w:rsidR="00BB1649" w14:paraId="60036566" w14:textId="77777777" w:rsidTr="00BB1649">
        <w:trPr>
          <w:trHeight w:val="70"/>
        </w:trPr>
        <w:tc>
          <w:tcPr>
            <w:tcW w:w="3024" w:type="dxa"/>
            <w:gridSpan w:val="2"/>
          </w:tcPr>
          <w:p w14:paraId="2E6D0E02" w14:textId="77777777" w:rsidR="00BB1649" w:rsidRDefault="00BB1649" w:rsidP="00BB1649"/>
        </w:tc>
        <w:tc>
          <w:tcPr>
            <w:tcW w:w="3027" w:type="dxa"/>
            <w:gridSpan w:val="2"/>
          </w:tcPr>
          <w:p w14:paraId="48221F46" w14:textId="6632E4AF" w:rsidR="00BB1649" w:rsidRDefault="00BB1649" w:rsidP="00BB1649"/>
        </w:tc>
        <w:tc>
          <w:tcPr>
            <w:tcW w:w="3011" w:type="dxa"/>
          </w:tcPr>
          <w:p w14:paraId="6016A6A1" w14:textId="497C077B" w:rsidR="00BB1649" w:rsidRDefault="00BB1649" w:rsidP="00BB1649"/>
        </w:tc>
      </w:tr>
    </w:tbl>
    <w:p w14:paraId="7D55DE01" w14:textId="77777777" w:rsidR="00762B3C" w:rsidRDefault="00762B3C" w:rsidP="00762B3C">
      <w:pPr>
        <w:pStyle w:val="Zpat"/>
        <w:tabs>
          <w:tab w:val="clear" w:pos="4536"/>
          <w:tab w:val="clear" w:pos="9072"/>
        </w:tabs>
      </w:pPr>
    </w:p>
    <w:p w14:paraId="6232D867" w14:textId="77777777" w:rsidR="00762B3C" w:rsidRDefault="00762B3C" w:rsidP="00762B3C">
      <w:pPr>
        <w:pStyle w:val="Zpat"/>
      </w:pPr>
    </w:p>
    <w:sectPr w:rsidR="0076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2BD"/>
    <w:multiLevelType w:val="hybridMultilevel"/>
    <w:tmpl w:val="ECF62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32D1"/>
    <w:multiLevelType w:val="hybridMultilevel"/>
    <w:tmpl w:val="9872E4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7066"/>
    <w:multiLevelType w:val="hybridMultilevel"/>
    <w:tmpl w:val="88E8BA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3A70"/>
    <w:multiLevelType w:val="hybridMultilevel"/>
    <w:tmpl w:val="18DAC6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03C1"/>
    <w:multiLevelType w:val="hybridMultilevel"/>
    <w:tmpl w:val="74EC19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2110"/>
    <w:multiLevelType w:val="hybridMultilevel"/>
    <w:tmpl w:val="333E60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64BAC"/>
    <w:multiLevelType w:val="hybridMultilevel"/>
    <w:tmpl w:val="B770D6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36D14B0"/>
    <w:multiLevelType w:val="hybridMultilevel"/>
    <w:tmpl w:val="BDC83D84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B61B51"/>
    <w:multiLevelType w:val="hybridMultilevel"/>
    <w:tmpl w:val="3F400B66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59F4EFD"/>
    <w:multiLevelType w:val="hybridMultilevel"/>
    <w:tmpl w:val="F3221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C4729"/>
    <w:multiLevelType w:val="hybridMultilevel"/>
    <w:tmpl w:val="41F6EE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B02E3"/>
    <w:multiLevelType w:val="hybridMultilevel"/>
    <w:tmpl w:val="E646BA52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BAA7261"/>
    <w:multiLevelType w:val="hybridMultilevel"/>
    <w:tmpl w:val="6A083B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1F3F"/>
    <w:multiLevelType w:val="hybridMultilevel"/>
    <w:tmpl w:val="D1C86854"/>
    <w:lvl w:ilvl="0" w:tplc="967C9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7135C"/>
    <w:multiLevelType w:val="hybridMultilevel"/>
    <w:tmpl w:val="EA568C2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F2C00B8"/>
    <w:multiLevelType w:val="hybridMultilevel"/>
    <w:tmpl w:val="74A8D22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1"/>
  </w:num>
  <w:num w:numId="1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1E"/>
    <w:rsid w:val="00017675"/>
    <w:rsid w:val="00077E1E"/>
    <w:rsid w:val="002C6D44"/>
    <w:rsid w:val="004E0140"/>
    <w:rsid w:val="00552525"/>
    <w:rsid w:val="005B157F"/>
    <w:rsid w:val="005C7931"/>
    <w:rsid w:val="00762B3C"/>
    <w:rsid w:val="007B181F"/>
    <w:rsid w:val="007C50DE"/>
    <w:rsid w:val="00B05222"/>
    <w:rsid w:val="00B76800"/>
    <w:rsid w:val="00BB1649"/>
    <w:rsid w:val="00BD2CBF"/>
    <w:rsid w:val="00CE7D1A"/>
    <w:rsid w:val="00F9773E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7250"/>
  <w15:chartTrackingRefBased/>
  <w15:docId w15:val="{8BFD0272-648A-4C84-BB69-A0615746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7E1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77E1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77E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77E1E"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E1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77E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77E1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77E1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unhideWhenUsed/>
    <w:rsid w:val="00077E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7E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2169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Chalupová</dc:creator>
  <cp:keywords/>
  <dc:description/>
  <cp:lastModifiedBy>Vladimíra Miavcová</cp:lastModifiedBy>
  <cp:revision>5</cp:revision>
  <dcterms:created xsi:type="dcterms:W3CDTF">2023-05-18T10:34:00Z</dcterms:created>
  <dcterms:modified xsi:type="dcterms:W3CDTF">2023-05-18T10:35:00Z</dcterms:modified>
</cp:coreProperties>
</file>